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416A0">
        <w:rPr>
          <w:b/>
          <w:sz w:val="24"/>
          <w:szCs w:val="24"/>
        </w:rPr>
        <w:t>7665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auction.tsep@gmail.com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8-800-550-96-60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Воздвиженский Антон Викторович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416A0" w:rsidRDefault="00F416A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416A0" w:rsidRDefault="00F416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2697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1: </w:t>
            </w:r>
            <w:proofErr w:type="gramStart"/>
            <w:r>
              <w:rPr>
                <w:sz w:val="24"/>
                <w:szCs w:val="24"/>
              </w:rPr>
              <w:t>Квартира № 26 общей площадью 100,2 кв.м., кадастровый номер: 64:40:010108:716; Квартира № 25 общей площадью 77,5 кв.м., кадастровый номер: 64:40:010108:696; Квартира № 22 общей площадью 100 кв.м., кадастровый номер: 64:40:010108:694; Квартира № 21 общей площадью 77,4 кв.м., кадастровый номер: 64:40:010108:714;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Квартира №34 общей площадью 100,2 кв.м., кадастровый номер: 64:40:010108:701; Квартира № 27 общей площадью 78,6 кв.м., кадастровый номер: 64:40:010108:717; Квартира № 29 общей площадью 77,6 кв.м., кадастровый номер: 64:40:010108:698; Квартира № 31 общей площадью 78,6 кв.м., кадастровый номер: 64:40:010108:699;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 xml:space="preserve">Квартира № 39 общей площадью 78,6 кв.м., кадастровый номер: 64:40:010108:722; Квартира № 41 общей площадью 77,5 кв.м., кадастровый номер: 64:40:010108:724; Квартира № 19 общей </w:t>
            </w:r>
            <w:r>
              <w:rPr>
                <w:sz w:val="24"/>
                <w:szCs w:val="24"/>
              </w:rPr>
              <w:lastRenderedPageBreak/>
              <w:t>площадью 78,8 кв.м., кадастровый номер: 64:40:010108:712; Квартира № 17 общей площадью 78 кв.м., кадастровый номер: 64:40:010108:710;</w:t>
            </w:r>
            <w:proofErr w:type="gramEnd"/>
            <w:r>
              <w:rPr>
                <w:sz w:val="24"/>
                <w:szCs w:val="24"/>
              </w:rPr>
              <w:t xml:space="preserve"> Квартира №15 общей площадью 79,1 кв.м., кадастровый номер: 64:40:010108:692; Квартира № 11 общей площадью 79,3 кв.м., кадастровый номер: 64-64-26/133/2010-238; Квартира № 12 общей площадью 100,2 кв.м., кадастровый номер: 64-64-26/149/2010-155; Квартира № 30 общей площадью 100,2 кв.м., кадастровый номер: 64:40:010108:718; Нежилое помещение общей площадью 273,5 кв.м., кадастровый номер: 64:40:010108:1424; Нежилое помещение общей площадью 131,2 кв.м., кадастровый номер: 64:40:010108:1423.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15.09.2016 9:00:00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19.10.2016 18:00:00</w:t>
            </w:r>
          </w:p>
        </w:tc>
      </w:tr>
    </w:tbl>
    <w:p w:rsidR="00F416A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416A0" w:rsidRDefault="00F416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/>
      </w:tblPr>
      <w:tblGrid>
        <w:gridCol w:w="3190"/>
        <w:gridCol w:w="3190"/>
        <w:gridCol w:w="3191"/>
      </w:tblGrid>
      <w:tr w:rsidR="00F416A0"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416A0"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"ИНЭСС"</w:t>
            </w:r>
          </w:p>
        </w:tc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15.09.2016 18:03:08</w:t>
            </w:r>
          </w:p>
        </w:tc>
        <w:tc>
          <w:tcPr>
            <w:tcW w:w="3191" w:type="dxa"/>
          </w:tcPr>
          <w:p w:rsidR="00F416A0" w:rsidRDefault="004F33D9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F416A0"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"ИНЭСС"</w:t>
            </w:r>
          </w:p>
        </w:tc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13.10.2016 14:43:41</w:t>
            </w:r>
          </w:p>
        </w:tc>
        <w:tc>
          <w:tcPr>
            <w:tcW w:w="3191" w:type="dxa"/>
          </w:tcPr>
          <w:p w:rsidR="00F416A0" w:rsidRDefault="004F33D9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F416A0"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</w:t>
            </w:r>
            <w:proofErr w:type="spellStart"/>
            <w:r>
              <w:rPr>
                <w:sz w:val="24"/>
                <w:szCs w:val="24"/>
              </w:rPr>
              <w:t>ограниченнойответственностью</w:t>
            </w:r>
            <w:proofErr w:type="spellEnd"/>
            <w:r>
              <w:rPr>
                <w:sz w:val="24"/>
                <w:szCs w:val="24"/>
              </w:rPr>
              <w:t xml:space="preserve"> "ДОНПРОЕКТСТРОЙ"</w:t>
            </w:r>
          </w:p>
        </w:tc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19.10.2016 15:11:20</w:t>
            </w:r>
          </w:p>
        </w:tc>
        <w:tc>
          <w:tcPr>
            <w:tcW w:w="3191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 w:rsidSect="00C77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0E6C"/>
    <w:rsid w:val="00012644"/>
    <w:rsid w:val="00095CB8"/>
    <w:rsid w:val="0013214D"/>
    <w:rsid w:val="00140FBA"/>
    <w:rsid w:val="001914CF"/>
    <w:rsid w:val="00206311"/>
    <w:rsid w:val="00300599"/>
    <w:rsid w:val="00370CD8"/>
    <w:rsid w:val="003B72A6"/>
    <w:rsid w:val="003F0693"/>
    <w:rsid w:val="00453585"/>
    <w:rsid w:val="004F33D9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C0587C"/>
    <w:rsid w:val="00C77335"/>
    <w:rsid w:val="00D11324"/>
    <w:rsid w:val="00D53C31"/>
    <w:rsid w:val="00E50E6C"/>
    <w:rsid w:val="00E90DAB"/>
    <w:rsid w:val="00EC07C8"/>
    <w:rsid w:val="00EC1F4E"/>
    <w:rsid w:val="00F416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3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0B6787-8548-49BA-AC3F-AF5AD4120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Петр</cp:lastModifiedBy>
  <cp:revision>3</cp:revision>
  <dcterms:created xsi:type="dcterms:W3CDTF">2016-10-21T08:15:00Z</dcterms:created>
  <dcterms:modified xsi:type="dcterms:W3CDTF">2016-10-21T08:42:00Z</dcterms:modified>
</cp:coreProperties>
</file>