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64E" w:rsidRPr="0041164E" w:rsidRDefault="0041164E" w:rsidP="0041164E">
      <w:pPr>
        <w:pStyle w:val="b-articletext"/>
        <w:shd w:val="clear" w:color="auto" w:fill="FFFFFF"/>
        <w:spacing w:before="169" w:beforeAutospacing="0" w:after="169" w:afterAutospacing="0" w:line="169" w:lineRule="atLeast"/>
        <w:ind w:left="282"/>
        <w:jc w:val="both"/>
        <w:textAlignment w:val="baseline"/>
        <w:rPr>
          <w:color w:val="333333"/>
          <w:sz w:val="20"/>
          <w:szCs w:val="20"/>
        </w:rPr>
      </w:pPr>
      <w:proofErr w:type="gramStart"/>
      <w:r w:rsidRPr="0041164E">
        <w:rPr>
          <w:color w:val="333333"/>
          <w:sz w:val="20"/>
          <w:szCs w:val="20"/>
        </w:rPr>
        <w:t>Организатор торгов - конкурсный управляющий</w:t>
      </w:r>
      <w:r w:rsidRPr="0041164E">
        <w:rPr>
          <w:rStyle w:val="apple-converted-space"/>
          <w:color w:val="333333"/>
          <w:sz w:val="20"/>
          <w:szCs w:val="20"/>
        </w:rPr>
        <w:t> </w:t>
      </w:r>
      <w:r w:rsidRPr="0041164E">
        <w:rPr>
          <w:bCs/>
          <w:color w:val="333333"/>
          <w:sz w:val="20"/>
          <w:szCs w:val="20"/>
        </w:rPr>
        <w:t xml:space="preserve">Общества с ограниченной ответственностью «Волгоградский завод </w:t>
      </w:r>
      <w:proofErr w:type="spellStart"/>
      <w:r w:rsidRPr="0041164E">
        <w:rPr>
          <w:bCs/>
          <w:color w:val="333333"/>
          <w:sz w:val="20"/>
          <w:szCs w:val="20"/>
        </w:rPr>
        <w:t>спецмашиностроения</w:t>
      </w:r>
      <w:proofErr w:type="spellEnd"/>
      <w:r w:rsidRPr="0041164E">
        <w:rPr>
          <w:bCs/>
          <w:color w:val="333333"/>
          <w:sz w:val="20"/>
          <w:szCs w:val="20"/>
        </w:rPr>
        <w:t>»</w:t>
      </w:r>
      <w:r w:rsidRPr="0041164E">
        <w:rPr>
          <w:rStyle w:val="apple-converted-space"/>
          <w:color w:val="333333"/>
          <w:sz w:val="20"/>
          <w:szCs w:val="20"/>
        </w:rPr>
        <w:t> </w:t>
      </w:r>
      <w:r w:rsidRPr="0041164E">
        <w:rPr>
          <w:color w:val="333333"/>
          <w:sz w:val="20"/>
          <w:szCs w:val="20"/>
        </w:rPr>
        <w:t xml:space="preserve">(ОГРН 1063461010832, ИНН 3448036397, КПП 344801001, 400112, Волгоградская обл., г. Волгоград, ул. Арсеньева, д. 2, признанного несостоятельным (банкротом) решением Арбитражного суда Волгоградской области от 03.09.2013 г. по делу №A12-167/2013 - </w:t>
      </w:r>
      <w:proofErr w:type="spellStart"/>
      <w:r w:rsidRPr="0041164E">
        <w:rPr>
          <w:color w:val="333333"/>
          <w:sz w:val="20"/>
          <w:szCs w:val="20"/>
        </w:rPr>
        <w:t>Гаффанов</w:t>
      </w:r>
      <w:proofErr w:type="spellEnd"/>
      <w:r w:rsidRPr="0041164E">
        <w:rPr>
          <w:color w:val="333333"/>
          <w:sz w:val="20"/>
          <w:szCs w:val="20"/>
        </w:rPr>
        <w:t xml:space="preserve"> Флит </w:t>
      </w:r>
      <w:proofErr w:type="spellStart"/>
      <w:r w:rsidRPr="0041164E">
        <w:rPr>
          <w:color w:val="333333"/>
          <w:sz w:val="20"/>
          <w:szCs w:val="20"/>
        </w:rPr>
        <w:t>Загитович</w:t>
      </w:r>
      <w:proofErr w:type="spellEnd"/>
      <w:r w:rsidRPr="0041164E">
        <w:rPr>
          <w:color w:val="333333"/>
          <w:sz w:val="20"/>
          <w:szCs w:val="20"/>
        </w:rPr>
        <w:t xml:space="preserve"> (ИНН 182803719128, СНИЛС 063-679-724-03), член НП «СРО АУ «Лига», г. Пенза (ИНН 5836140708, ОГРН 1045803007326, адрес</w:t>
      </w:r>
      <w:proofErr w:type="gramEnd"/>
      <w:r w:rsidRPr="0041164E">
        <w:rPr>
          <w:color w:val="333333"/>
          <w:sz w:val="20"/>
          <w:szCs w:val="20"/>
        </w:rPr>
        <w:t>: 440026, г. Пенза, ул. Володарского, д. 9), сообщает:</w:t>
      </w:r>
    </w:p>
    <w:p w:rsidR="0041164E" w:rsidRPr="0041164E" w:rsidRDefault="0041164E" w:rsidP="0041164E">
      <w:pPr>
        <w:pStyle w:val="b-articletext"/>
        <w:shd w:val="clear" w:color="auto" w:fill="FFFFFF"/>
        <w:spacing w:before="169" w:beforeAutospacing="0" w:after="169" w:afterAutospacing="0" w:line="169" w:lineRule="atLeast"/>
        <w:ind w:left="282"/>
        <w:jc w:val="both"/>
        <w:textAlignment w:val="baseline"/>
        <w:rPr>
          <w:color w:val="333333"/>
          <w:sz w:val="20"/>
          <w:szCs w:val="20"/>
        </w:rPr>
      </w:pPr>
      <w:r w:rsidRPr="0041164E">
        <w:rPr>
          <w:color w:val="333333"/>
          <w:sz w:val="20"/>
          <w:szCs w:val="20"/>
          <w:shd w:val="clear" w:color="auto" w:fill="FFFFFF"/>
        </w:rPr>
        <w:t xml:space="preserve">В связи с возникновением технического сбоя после начала проведения повторных торгов с использованием открытой формы представления предложений о цене </w:t>
      </w:r>
      <w:r w:rsidRPr="0041164E">
        <w:rPr>
          <w:color w:val="333333"/>
          <w:sz w:val="20"/>
          <w:szCs w:val="20"/>
        </w:rPr>
        <w:t>по продаже имущества:</w:t>
      </w:r>
    </w:p>
    <w:p w:rsidR="0041164E" w:rsidRPr="0041164E" w:rsidRDefault="0041164E" w:rsidP="0041164E">
      <w:pPr>
        <w:pStyle w:val="b-articletext"/>
        <w:shd w:val="clear" w:color="auto" w:fill="FFFFFF"/>
        <w:spacing w:before="169" w:beforeAutospacing="0" w:after="169" w:afterAutospacing="0" w:line="169" w:lineRule="atLeast"/>
        <w:ind w:left="282"/>
        <w:textAlignment w:val="baseline"/>
        <w:rPr>
          <w:color w:val="333333"/>
          <w:sz w:val="20"/>
          <w:szCs w:val="20"/>
        </w:rPr>
      </w:pPr>
      <w:r w:rsidRPr="0041164E">
        <w:rPr>
          <w:b/>
          <w:bCs/>
          <w:color w:val="333333"/>
          <w:sz w:val="20"/>
          <w:szCs w:val="20"/>
        </w:rPr>
        <w:t>Лот №2</w:t>
      </w:r>
      <w:r w:rsidRPr="0041164E">
        <w:rPr>
          <w:color w:val="333333"/>
          <w:sz w:val="20"/>
          <w:szCs w:val="20"/>
        </w:rPr>
        <w:t xml:space="preserve">: Копировальный аппарат </w:t>
      </w:r>
      <w:proofErr w:type="spellStart"/>
      <w:r w:rsidRPr="0041164E">
        <w:rPr>
          <w:color w:val="333333"/>
          <w:sz w:val="20"/>
          <w:szCs w:val="20"/>
        </w:rPr>
        <w:t>Xerox</w:t>
      </w:r>
      <w:proofErr w:type="spellEnd"/>
      <w:r w:rsidRPr="0041164E">
        <w:rPr>
          <w:color w:val="333333"/>
          <w:sz w:val="20"/>
          <w:szCs w:val="20"/>
        </w:rPr>
        <w:t xml:space="preserve"> </w:t>
      </w:r>
      <w:proofErr w:type="spellStart"/>
      <w:r w:rsidRPr="0041164E">
        <w:rPr>
          <w:color w:val="333333"/>
          <w:sz w:val="20"/>
          <w:szCs w:val="20"/>
        </w:rPr>
        <w:t>Copi</w:t>
      </w:r>
      <w:proofErr w:type="spellEnd"/>
      <w:r w:rsidRPr="0041164E">
        <w:rPr>
          <w:color w:val="333333"/>
          <w:sz w:val="20"/>
          <w:szCs w:val="20"/>
        </w:rPr>
        <w:t xml:space="preserve"> </w:t>
      </w:r>
      <w:proofErr w:type="spellStart"/>
      <w:r w:rsidRPr="0041164E">
        <w:rPr>
          <w:color w:val="333333"/>
          <w:sz w:val="20"/>
          <w:szCs w:val="20"/>
        </w:rPr>
        <w:t>Centre</w:t>
      </w:r>
      <w:proofErr w:type="spellEnd"/>
      <w:r w:rsidRPr="0041164E">
        <w:rPr>
          <w:color w:val="333333"/>
          <w:sz w:val="20"/>
          <w:szCs w:val="20"/>
        </w:rPr>
        <w:t xml:space="preserve"> 232, МФУ </w:t>
      </w:r>
      <w:proofErr w:type="spellStart"/>
      <w:r w:rsidRPr="0041164E">
        <w:rPr>
          <w:color w:val="333333"/>
          <w:sz w:val="20"/>
          <w:szCs w:val="20"/>
        </w:rPr>
        <w:t>Kyosera</w:t>
      </w:r>
      <w:proofErr w:type="spellEnd"/>
      <w:r w:rsidRPr="0041164E">
        <w:rPr>
          <w:color w:val="333333"/>
          <w:sz w:val="20"/>
          <w:szCs w:val="20"/>
        </w:rPr>
        <w:t xml:space="preserve"> </w:t>
      </w:r>
      <w:proofErr w:type="spellStart"/>
      <w:r w:rsidRPr="0041164E">
        <w:rPr>
          <w:color w:val="333333"/>
          <w:sz w:val="20"/>
          <w:szCs w:val="20"/>
        </w:rPr>
        <w:t>TASKalfa</w:t>
      </w:r>
      <w:proofErr w:type="spellEnd"/>
      <w:r w:rsidRPr="0041164E">
        <w:rPr>
          <w:color w:val="333333"/>
          <w:sz w:val="20"/>
          <w:szCs w:val="20"/>
        </w:rPr>
        <w:t xml:space="preserve"> 420 </w:t>
      </w:r>
      <w:proofErr w:type="spellStart"/>
      <w:r w:rsidRPr="0041164E">
        <w:rPr>
          <w:color w:val="333333"/>
          <w:sz w:val="20"/>
          <w:szCs w:val="20"/>
        </w:rPr>
        <w:t>i</w:t>
      </w:r>
      <w:proofErr w:type="spellEnd"/>
      <w:r w:rsidRPr="0041164E">
        <w:rPr>
          <w:color w:val="333333"/>
          <w:sz w:val="20"/>
          <w:szCs w:val="20"/>
        </w:rPr>
        <w:t>, Сервер IBM *Ser226 XDP-3/0;</w:t>
      </w:r>
    </w:p>
    <w:p w:rsidR="0041164E" w:rsidRPr="0041164E" w:rsidRDefault="0041164E" w:rsidP="0041164E">
      <w:pPr>
        <w:pStyle w:val="b-articletext"/>
        <w:shd w:val="clear" w:color="auto" w:fill="FFFFFF"/>
        <w:spacing w:before="169" w:beforeAutospacing="0" w:after="169" w:afterAutospacing="0" w:line="169" w:lineRule="atLeast"/>
        <w:ind w:left="282"/>
        <w:textAlignment w:val="baseline"/>
        <w:rPr>
          <w:color w:val="333333"/>
          <w:sz w:val="20"/>
          <w:szCs w:val="20"/>
        </w:rPr>
      </w:pPr>
      <w:r w:rsidRPr="0041164E">
        <w:rPr>
          <w:b/>
          <w:bCs/>
          <w:color w:val="333333"/>
          <w:sz w:val="20"/>
          <w:szCs w:val="20"/>
        </w:rPr>
        <w:t>Лот №3</w:t>
      </w:r>
      <w:r w:rsidRPr="0041164E">
        <w:rPr>
          <w:color w:val="333333"/>
          <w:sz w:val="20"/>
          <w:szCs w:val="20"/>
        </w:rPr>
        <w:t xml:space="preserve">: Офисная мебель, 1 </w:t>
      </w:r>
      <w:proofErr w:type="spellStart"/>
      <w:r w:rsidRPr="0041164E">
        <w:rPr>
          <w:color w:val="333333"/>
          <w:sz w:val="20"/>
          <w:szCs w:val="20"/>
        </w:rPr>
        <w:t>компл</w:t>
      </w:r>
      <w:proofErr w:type="spellEnd"/>
      <w:r w:rsidRPr="0041164E">
        <w:rPr>
          <w:color w:val="333333"/>
          <w:sz w:val="20"/>
          <w:szCs w:val="20"/>
        </w:rPr>
        <w:t>.;</w:t>
      </w:r>
    </w:p>
    <w:p w:rsidR="0041164E" w:rsidRPr="0041164E" w:rsidRDefault="0041164E" w:rsidP="0041164E">
      <w:pPr>
        <w:pStyle w:val="b-articletext"/>
        <w:shd w:val="clear" w:color="auto" w:fill="FFFFFF"/>
        <w:spacing w:before="169" w:beforeAutospacing="0" w:after="169" w:afterAutospacing="0" w:line="169" w:lineRule="atLeast"/>
        <w:ind w:left="282"/>
        <w:textAlignment w:val="baseline"/>
        <w:rPr>
          <w:color w:val="333333"/>
          <w:sz w:val="20"/>
          <w:szCs w:val="20"/>
        </w:rPr>
      </w:pPr>
      <w:r w:rsidRPr="0041164E">
        <w:rPr>
          <w:b/>
          <w:bCs/>
          <w:color w:val="333333"/>
          <w:sz w:val="20"/>
          <w:szCs w:val="20"/>
        </w:rPr>
        <w:t>Лот №4</w:t>
      </w:r>
      <w:r w:rsidRPr="0041164E">
        <w:rPr>
          <w:color w:val="333333"/>
          <w:sz w:val="20"/>
          <w:szCs w:val="20"/>
        </w:rPr>
        <w:t xml:space="preserve">: Автопогрузчик </w:t>
      </w:r>
      <w:proofErr w:type="spellStart"/>
      <w:r w:rsidRPr="0041164E">
        <w:rPr>
          <w:color w:val="333333"/>
          <w:sz w:val="20"/>
          <w:szCs w:val="20"/>
        </w:rPr>
        <w:t>Nissan</w:t>
      </w:r>
      <w:proofErr w:type="spellEnd"/>
      <w:r w:rsidRPr="0041164E">
        <w:rPr>
          <w:color w:val="333333"/>
          <w:sz w:val="20"/>
          <w:szCs w:val="20"/>
        </w:rPr>
        <w:t>;</w:t>
      </w:r>
    </w:p>
    <w:p w:rsidR="0041164E" w:rsidRPr="0041164E" w:rsidRDefault="0041164E" w:rsidP="0041164E">
      <w:pPr>
        <w:pStyle w:val="b-articletext"/>
        <w:shd w:val="clear" w:color="auto" w:fill="FFFFFF"/>
        <w:spacing w:before="169" w:beforeAutospacing="0" w:after="169" w:afterAutospacing="0" w:line="169" w:lineRule="atLeast"/>
        <w:ind w:left="282"/>
        <w:textAlignment w:val="baseline"/>
        <w:rPr>
          <w:color w:val="333333"/>
          <w:sz w:val="20"/>
          <w:szCs w:val="20"/>
        </w:rPr>
      </w:pPr>
      <w:r w:rsidRPr="0041164E">
        <w:rPr>
          <w:b/>
          <w:bCs/>
          <w:color w:val="333333"/>
          <w:sz w:val="20"/>
          <w:szCs w:val="20"/>
        </w:rPr>
        <w:t>Лот №5</w:t>
      </w:r>
      <w:r w:rsidRPr="0041164E">
        <w:rPr>
          <w:color w:val="333333"/>
          <w:sz w:val="20"/>
          <w:szCs w:val="20"/>
        </w:rPr>
        <w:t>: Дизельный погрузчик НС 5 т (</w:t>
      </w:r>
      <w:proofErr w:type="spellStart"/>
      <w:r w:rsidRPr="0041164E">
        <w:rPr>
          <w:color w:val="333333"/>
          <w:sz w:val="20"/>
          <w:szCs w:val="20"/>
        </w:rPr>
        <w:t>Hangcha</w:t>
      </w:r>
      <w:proofErr w:type="spellEnd"/>
      <w:r w:rsidRPr="0041164E">
        <w:rPr>
          <w:color w:val="333333"/>
          <w:sz w:val="20"/>
          <w:szCs w:val="20"/>
        </w:rPr>
        <w:t xml:space="preserve"> CPCD50-RW19X);</w:t>
      </w:r>
    </w:p>
    <w:p w:rsidR="0041164E" w:rsidRPr="0041164E" w:rsidRDefault="0041164E" w:rsidP="0041164E">
      <w:pPr>
        <w:pStyle w:val="b-articletext"/>
        <w:shd w:val="clear" w:color="auto" w:fill="FFFFFF"/>
        <w:spacing w:before="169" w:beforeAutospacing="0" w:after="169" w:afterAutospacing="0" w:line="169" w:lineRule="atLeast"/>
        <w:ind w:left="282"/>
        <w:textAlignment w:val="baseline"/>
        <w:rPr>
          <w:color w:val="333333"/>
          <w:sz w:val="20"/>
          <w:szCs w:val="20"/>
        </w:rPr>
      </w:pPr>
      <w:r w:rsidRPr="0041164E">
        <w:rPr>
          <w:b/>
          <w:bCs/>
          <w:color w:val="333333"/>
          <w:sz w:val="20"/>
          <w:szCs w:val="20"/>
        </w:rPr>
        <w:t>Лот №6</w:t>
      </w:r>
      <w:r w:rsidRPr="0041164E">
        <w:rPr>
          <w:color w:val="333333"/>
          <w:sz w:val="20"/>
          <w:szCs w:val="20"/>
        </w:rPr>
        <w:t xml:space="preserve">: Установка </w:t>
      </w:r>
      <w:proofErr w:type="spellStart"/>
      <w:r w:rsidRPr="0041164E">
        <w:rPr>
          <w:color w:val="333333"/>
          <w:sz w:val="20"/>
          <w:szCs w:val="20"/>
        </w:rPr>
        <w:t>воздушно-плазменой</w:t>
      </w:r>
      <w:proofErr w:type="spellEnd"/>
      <w:r w:rsidRPr="0041164E">
        <w:rPr>
          <w:color w:val="333333"/>
          <w:sz w:val="20"/>
          <w:szCs w:val="20"/>
        </w:rPr>
        <w:t xml:space="preserve"> резки УВПР-2001;</w:t>
      </w:r>
    </w:p>
    <w:p w:rsidR="0041164E" w:rsidRPr="0041164E" w:rsidRDefault="0041164E" w:rsidP="0041164E">
      <w:pPr>
        <w:pStyle w:val="b-articletext"/>
        <w:shd w:val="clear" w:color="auto" w:fill="FFFFFF"/>
        <w:spacing w:before="169" w:beforeAutospacing="0" w:after="169" w:afterAutospacing="0" w:line="169" w:lineRule="atLeast"/>
        <w:ind w:left="282"/>
        <w:textAlignment w:val="baseline"/>
        <w:rPr>
          <w:color w:val="333333"/>
          <w:sz w:val="20"/>
          <w:szCs w:val="20"/>
        </w:rPr>
      </w:pPr>
      <w:r w:rsidRPr="0041164E">
        <w:rPr>
          <w:b/>
          <w:bCs/>
          <w:color w:val="333333"/>
          <w:sz w:val="20"/>
          <w:szCs w:val="20"/>
        </w:rPr>
        <w:t>Лот №7</w:t>
      </w:r>
      <w:r w:rsidRPr="0041164E">
        <w:rPr>
          <w:color w:val="333333"/>
          <w:sz w:val="20"/>
          <w:szCs w:val="20"/>
        </w:rPr>
        <w:t xml:space="preserve">: Пресс листогибочный ИГ-1020, Машина листогибочная </w:t>
      </w:r>
      <w:proofErr w:type="spellStart"/>
      <w:r w:rsidRPr="0041164E">
        <w:rPr>
          <w:color w:val="333333"/>
          <w:sz w:val="20"/>
          <w:szCs w:val="20"/>
        </w:rPr>
        <w:t>трехвалковая</w:t>
      </w:r>
      <w:proofErr w:type="spellEnd"/>
      <w:r w:rsidRPr="0041164E">
        <w:rPr>
          <w:color w:val="333333"/>
          <w:sz w:val="20"/>
          <w:szCs w:val="20"/>
        </w:rPr>
        <w:t xml:space="preserve"> H2222B, Машина </w:t>
      </w:r>
      <w:proofErr w:type="spellStart"/>
      <w:r w:rsidRPr="0041164E">
        <w:rPr>
          <w:color w:val="333333"/>
          <w:sz w:val="20"/>
          <w:szCs w:val="20"/>
        </w:rPr>
        <w:t>электр</w:t>
      </w:r>
      <w:proofErr w:type="spellEnd"/>
      <w:r w:rsidRPr="0041164E">
        <w:rPr>
          <w:color w:val="333333"/>
          <w:sz w:val="20"/>
          <w:szCs w:val="20"/>
        </w:rPr>
        <w:t xml:space="preserve">, </w:t>
      </w:r>
      <w:proofErr w:type="spellStart"/>
      <w:r w:rsidRPr="0041164E">
        <w:rPr>
          <w:color w:val="333333"/>
          <w:sz w:val="20"/>
          <w:szCs w:val="20"/>
        </w:rPr>
        <w:t>развальцовочная</w:t>
      </w:r>
      <w:proofErr w:type="spellEnd"/>
      <w:r w:rsidRPr="0041164E">
        <w:rPr>
          <w:color w:val="333333"/>
          <w:sz w:val="20"/>
          <w:szCs w:val="20"/>
        </w:rPr>
        <w:t xml:space="preserve"> МЭР-11,</w:t>
      </w:r>
    </w:p>
    <w:p w:rsidR="0041164E" w:rsidRPr="00DF5403" w:rsidRDefault="0041164E" w:rsidP="0041164E">
      <w:pPr>
        <w:pStyle w:val="b-articletext"/>
        <w:shd w:val="clear" w:color="auto" w:fill="FFFFFF"/>
        <w:spacing w:before="0" w:beforeAutospacing="0" w:after="0" w:afterAutospacing="0" w:line="169" w:lineRule="atLeast"/>
        <w:ind w:left="282"/>
        <w:textAlignment w:val="baseline"/>
        <w:rPr>
          <w:color w:val="333333"/>
          <w:sz w:val="20"/>
          <w:szCs w:val="20"/>
        </w:rPr>
      </w:pPr>
      <w:r w:rsidRPr="0041164E">
        <w:rPr>
          <w:color w:val="333333"/>
          <w:sz w:val="20"/>
          <w:szCs w:val="20"/>
        </w:rPr>
        <w:t xml:space="preserve">назначенных на 14 часов 00 минут 25 августа  2016 г., проводимых в электронной форме на электронной площадке Общества с ограниченной ответственностью «Евразийская торговая площадка», 410031, г. Саратов, ул. Волжская, д. 34, адрес сайта в сети «Интернет»: http://eurtp.ru, </w:t>
      </w:r>
      <w:r w:rsidR="00DF5403">
        <w:rPr>
          <w:color w:val="333333"/>
          <w:sz w:val="20"/>
          <w:szCs w:val="20"/>
        </w:rPr>
        <w:t xml:space="preserve">а </w:t>
      </w:r>
      <w:r w:rsidR="00DF5403" w:rsidRPr="00DF5403">
        <w:rPr>
          <w:color w:val="333333"/>
          <w:sz w:val="20"/>
          <w:szCs w:val="20"/>
        </w:rPr>
        <w:t xml:space="preserve">также </w:t>
      </w:r>
      <w:r w:rsidR="00DF5403" w:rsidRPr="00DF5403">
        <w:rPr>
          <w:color w:val="333333"/>
          <w:sz w:val="20"/>
          <w:szCs w:val="20"/>
          <w:shd w:val="clear" w:color="auto" w:fill="FFFFFF"/>
        </w:rPr>
        <w:t>возобновления работы электронной площадки,</w:t>
      </w:r>
    </w:p>
    <w:p w:rsidR="0041164E" w:rsidRPr="0041164E" w:rsidRDefault="0041164E" w:rsidP="0041164E">
      <w:pPr>
        <w:pStyle w:val="b-articletext"/>
        <w:shd w:val="clear" w:color="auto" w:fill="FFFFFF"/>
        <w:spacing w:before="0" w:beforeAutospacing="0" w:after="0" w:afterAutospacing="0" w:line="169" w:lineRule="atLeast"/>
        <w:ind w:left="282"/>
        <w:textAlignment w:val="baseline"/>
        <w:rPr>
          <w:color w:val="333333"/>
          <w:sz w:val="20"/>
          <w:szCs w:val="20"/>
        </w:rPr>
      </w:pPr>
    </w:p>
    <w:p w:rsidR="0041164E" w:rsidRDefault="0041164E" w:rsidP="0041164E">
      <w:pPr>
        <w:pStyle w:val="b-articletext"/>
        <w:shd w:val="clear" w:color="auto" w:fill="FFFFFF"/>
        <w:spacing w:before="0" w:beforeAutospacing="0" w:after="0" w:afterAutospacing="0" w:line="169" w:lineRule="atLeast"/>
        <w:ind w:left="282"/>
        <w:jc w:val="both"/>
        <w:textAlignment w:val="baseline"/>
        <w:rPr>
          <w:color w:val="333333"/>
          <w:sz w:val="20"/>
          <w:szCs w:val="20"/>
        </w:rPr>
      </w:pPr>
      <w:r w:rsidRPr="0041164E">
        <w:rPr>
          <w:color w:val="333333"/>
          <w:sz w:val="20"/>
          <w:szCs w:val="20"/>
          <w:shd w:val="clear" w:color="auto" w:fill="FFFFFF"/>
        </w:rPr>
        <w:t xml:space="preserve">организатором торгов устанавливаются новые дата и время начала представления предложений о цене. </w:t>
      </w:r>
      <w:proofErr w:type="gramStart"/>
      <w:r w:rsidRPr="00DF5403">
        <w:rPr>
          <w:b/>
          <w:color w:val="333333"/>
          <w:sz w:val="20"/>
          <w:szCs w:val="20"/>
          <w:shd w:val="clear" w:color="auto" w:fill="FFFFFF"/>
        </w:rPr>
        <w:t>Новая дата</w:t>
      </w:r>
      <w:r w:rsidR="00DF5403">
        <w:rPr>
          <w:b/>
          <w:color w:val="333333"/>
          <w:sz w:val="20"/>
          <w:szCs w:val="20"/>
          <w:shd w:val="clear" w:color="auto" w:fill="FFFFFF"/>
        </w:rPr>
        <w:t xml:space="preserve"> и время</w:t>
      </w:r>
      <w:r w:rsidRPr="00DF5403">
        <w:rPr>
          <w:b/>
          <w:color w:val="333333"/>
          <w:sz w:val="20"/>
          <w:szCs w:val="20"/>
          <w:shd w:val="clear" w:color="auto" w:fill="FFFFFF"/>
        </w:rPr>
        <w:t xml:space="preserve"> начала представления предложений о цене </w:t>
      </w:r>
      <w:r w:rsidR="00DF5403">
        <w:rPr>
          <w:b/>
          <w:color w:val="333333"/>
          <w:sz w:val="20"/>
          <w:szCs w:val="20"/>
          <w:shd w:val="clear" w:color="auto" w:fill="FFFFFF"/>
        </w:rPr>
        <w:t xml:space="preserve">имущества, продаваемого на повторных торгах, установлены </w:t>
      </w:r>
      <w:r w:rsidRPr="00DF5403">
        <w:rPr>
          <w:b/>
          <w:color w:val="333333"/>
          <w:sz w:val="20"/>
          <w:szCs w:val="20"/>
        </w:rPr>
        <w:t>31 августа  2016 г.</w:t>
      </w:r>
      <w:r w:rsidR="00DF5403">
        <w:rPr>
          <w:b/>
          <w:color w:val="333333"/>
          <w:sz w:val="20"/>
          <w:szCs w:val="20"/>
        </w:rPr>
        <w:t xml:space="preserve"> в </w:t>
      </w:r>
      <w:r w:rsidR="00DF5403" w:rsidRPr="00DF5403">
        <w:rPr>
          <w:b/>
          <w:color w:val="333333"/>
          <w:sz w:val="20"/>
          <w:szCs w:val="20"/>
        </w:rPr>
        <w:t>14 часов 00 минут</w:t>
      </w:r>
      <w:r w:rsidRPr="00DF5403">
        <w:rPr>
          <w:b/>
          <w:color w:val="333333"/>
          <w:sz w:val="20"/>
          <w:szCs w:val="20"/>
        </w:rPr>
        <w:t>,</w:t>
      </w:r>
      <w:r w:rsidRPr="00DF5403">
        <w:rPr>
          <w:b/>
          <w:color w:val="333333"/>
          <w:sz w:val="20"/>
          <w:szCs w:val="20"/>
          <w:shd w:val="clear" w:color="auto" w:fill="FFFFFF"/>
        </w:rPr>
        <w:t xml:space="preserve"> </w:t>
      </w:r>
      <w:r w:rsidRPr="0041164E">
        <w:rPr>
          <w:color w:val="333333"/>
          <w:sz w:val="20"/>
          <w:szCs w:val="20"/>
        </w:rPr>
        <w:t>на электронной площадке Общества с ограниченной ответственностью «Евразийская торговая площадка», 410031, г. Саратов, ул. Волжская, д. 34, адрес сайта в сети «Интернет»: http://eurtp.ru</w:t>
      </w:r>
      <w:r w:rsidR="00DF5403">
        <w:rPr>
          <w:color w:val="333333"/>
          <w:sz w:val="20"/>
          <w:szCs w:val="20"/>
        </w:rPr>
        <w:t>.</w:t>
      </w:r>
      <w:r>
        <w:rPr>
          <w:color w:val="333333"/>
          <w:sz w:val="20"/>
          <w:szCs w:val="20"/>
        </w:rPr>
        <w:t xml:space="preserve"> </w:t>
      </w:r>
      <w:proofErr w:type="gramEnd"/>
    </w:p>
    <w:p w:rsidR="00DF5403" w:rsidRDefault="00DF5403" w:rsidP="0041164E">
      <w:pPr>
        <w:pStyle w:val="b-articletext"/>
        <w:shd w:val="clear" w:color="auto" w:fill="FFFFFF"/>
        <w:spacing w:before="0" w:beforeAutospacing="0" w:after="0" w:afterAutospacing="0" w:line="169" w:lineRule="atLeast"/>
        <w:ind w:left="282"/>
        <w:jc w:val="both"/>
        <w:textAlignment w:val="baseline"/>
        <w:rPr>
          <w:color w:val="333333"/>
          <w:sz w:val="20"/>
          <w:szCs w:val="20"/>
        </w:rPr>
      </w:pPr>
    </w:p>
    <w:p w:rsidR="00DF5403" w:rsidRDefault="00DF5403" w:rsidP="0041164E">
      <w:pPr>
        <w:pStyle w:val="b-articletext"/>
        <w:shd w:val="clear" w:color="auto" w:fill="FFFFFF"/>
        <w:spacing w:before="0" w:beforeAutospacing="0" w:after="0" w:afterAutospacing="0" w:line="169" w:lineRule="atLeast"/>
        <w:ind w:left="282"/>
        <w:jc w:val="both"/>
        <w:textAlignment w:val="baseline"/>
        <w:rPr>
          <w:color w:val="333333"/>
          <w:sz w:val="20"/>
          <w:szCs w:val="20"/>
        </w:rPr>
      </w:pPr>
      <w:r>
        <w:rPr>
          <w:color w:val="333333"/>
          <w:sz w:val="20"/>
          <w:szCs w:val="20"/>
        </w:rPr>
        <w:t>Конкурсный управляющий ООО «ВЗСМ»</w:t>
      </w:r>
    </w:p>
    <w:p w:rsidR="00DF5403" w:rsidRPr="0041164E" w:rsidRDefault="00DF5403" w:rsidP="0041164E">
      <w:pPr>
        <w:pStyle w:val="b-articletext"/>
        <w:shd w:val="clear" w:color="auto" w:fill="FFFFFF"/>
        <w:spacing w:before="0" w:beforeAutospacing="0" w:after="0" w:afterAutospacing="0" w:line="169" w:lineRule="atLeast"/>
        <w:ind w:left="282"/>
        <w:jc w:val="both"/>
        <w:textAlignment w:val="baseline"/>
        <w:rPr>
          <w:color w:val="333333"/>
          <w:sz w:val="20"/>
          <w:szCs w:val="20"/>
        </w:rPr>
      </w:pPr>
      <w:proofErr w:type="spellStart"/>
      <w:r>
        <w:rPr>
          <w:color w:val="333333"/>
          <w:sz w:val="20"/>
          <w:szCs w:val="20"/>
        </w:rPr>
        <w:t>Гаффанов</w:t>
      </w:r>
      <w:proofErr w:type="spellEnd"/>
      <w:r>
        <w:rPr>
          <w:color w:val="333333"/>
          <w:sz w:val="20"/>
          <w:szCs w:val="20"/>
        </w:rPr>
        <w:t xml:space="preserve"> Ф.З.</w:t>
      </w:r>
    </w:p>
    <w:p w:rsidR="0041164E" w:rsidRPr="0041164E" w:rsidRDefault="0041164E" w:rsidP="0041164E">
      <w:pPr>
        <w:pStyle w:val="b-articletext"/>
        <w:shd w:val="clear" w:color="auto" w:fill="FFFFFF"/>
        <w:spacing w:before="0" w:beforeAutospacing="0" w:after="0" w:afterAutospacing="0" w:line="169" w:lineRule="atLeast"/>
        <w:ind w:left="282"/>
        <w:textAlignment w:val="baseline"/>
        <w:rPr>
          <w:sz w:val="20"/>
          <w:szCs w:val="20"/>
        </w:rPr>
      </w:pPr>
      <w:r w:rsidRPr="0041164E">
        <w:rPr>
          <w:color w:val="333333"/>
          <w:sz w:val="20"/>
          <w:szCs w:val="20"/>
          <w:bdr w:val="none" w:sz="0" w:space="0" w:color="auto" w:frame="1"/>
        </w:rPr>
        <w:br/>
      </w:r>
    </w:p>
    <w:p w:rsidR="00DC6C10" w:rsidRDefault="00DC6C10"/>
    <w:sectPr w:rsidR="00DC6C10" w:rsidSect="00DC6C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characterSpacingControl w:val="doNotCompress"/>
  <w:compat/>
  <w:rsids>
    <w:rsidRoot w:val="0041164E"/>
    <w:rsid w:val="0041164E"/>
    <w:rsid w:val="00DC6C10"/>
    <w:rsid w:val="00DF54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C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-articletext">
    <w:name w:val="b-article__text"/>
    <w:basedOn w:val="a"/>
    <w:rsid w:val="004116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1164E"/>
  </w:style>
  <w:style w:type="character" w:styleId="a3">
    <w:name w:val="Hyperlink"/>
    <w:basedOn w:val="a0"/>
    <w:uiPriority w:val="99"/>
    <w:semiHidden/>
    <w:unhideWhenUsed/>
    <w:rsid w:val="0041164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90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2016-08-29T07:06:00Z</dcterms:created>
  <dcterms:modified xsi:type="dcterms:W3CDTF">2016-08-29T07:23:00Z</dcterms:modified>
</cp:coreProperties>
</file>