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4D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4DFD">
        <w:rPr>
          <w:sz w:val="24"/>
          <w:szCs w:val="24"/>
        </w:rPr>
        <w:t>Общество с ограниченной ответственностью «Консалтинговая фирма «Технологии антикризисного менеджмента»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4D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4DFD">
        <w:rPr>
          <w:sz w:val="24"/>
          <w:szCs w:val="24"/>
        </w:rPr>
        <w:t>АО0002560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4D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4DFD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4D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4DFD">
        <w:rPr>
          <w:sz w:val="24"/>
          <w:szCs w:val="24"/>
        </w:rPr>
        <w:t>АО0002560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4D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4D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4DFD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4D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4D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4D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4D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04.07.2016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4D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11.08.2016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4D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02.07.2016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4D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29.06.2016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4D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01.07.2016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«Консалтинговая фирма «Технологии антикризисного менеджмента»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11/15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4DFD" w:rsidRDefault="006B4DF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магазина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магазина, нежилое 2х- этажное общей площадью 575,6 кв.м.,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кв.м. кадастровый № 64:40:010219:8. Помещение магазина – нежилое, общей площадью 141,2 кв.м., расположенное по адресу: Саратовская область, г. Балаково ул. Пролетарская 81, кадастровый № 64:41:000000:14221. Расположено на земельном участке общей площадью 163 кв.м., кадастровый № 64:40:010219:7.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6894000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5,55555555555556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383000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689400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6B4DF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B4DF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Собко Елене Юрьевне (01.06.1974 года рождения, уроженка: г.Джанкой, Республика Крым Украина, адрес постоянного места жительства: г.Саратов, ул.Мичурина, д.80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3582833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5,58217477621759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6B4DF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B4DF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Михееву Андрею Николаевичу (30.12.1975 года рождения, место рождения: г. Энгельс Саратовской области, адрес регистрации: г.Саратов,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1699490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5,58991226779799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6B4D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4DFD" w:rsidRDefault="006B4DFD" w:rsidP="006B4D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4DF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A0643-B1B9-4BC5-ABCB-B59C15E31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2486</Words>
  <Characters>14176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2016-08-15T12:26:00Z</dcterms:created>
  <dcterms:modified xsi:type="dcterms:W3CDTF">2016-08-15T12:26:00Z</dcterms:modified>
</cp:coreProperties>
</file>