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704C">
        <w:rPr>
          <w:b/>
          <w:sz w:val="24"/>
          <w:szCs w:val="24"/>
        </w:rPr>
        <w:t>АО0002551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70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704C">
        <w:rPr>
          <w:b/>
          <w:sz w:val="24"/>
          <w:szCs w:val="24"/>
        </w:rPr>
        <w:t>АО0002551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70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70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704C">
              <w:rPr>
                <w:sz w:val="24"/>
                <w:szCs w:val="24"/>
              </w:rPr>
              <w:t>ограниченной ответственностью «Волгоградский завод спецмашиностроения»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70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70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70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0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07.04.2016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0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17.05.2016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70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70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70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15:20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Ассоциация "Саморегулируемая организация арбитражных управляющих "Лига"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№A12-167/2013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03.09.2013 г. по делу №A12-167/2013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ограниченной ответственностью «Волгоградский завод спецмашиностроения»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ООО "ВЗСМ"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3448036397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специальный банковский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Гаффанов Флит Загитович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8-906-171-50-52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704C" w:rsidRDefault="00C970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их оформлению</w:t>
            </w:r>
            <w:r>
              <w:rPr>
                <w:sz w:val="24"/>
                <w:szCs w:val="24"/>
              </w:rPr>
              <w:tab/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  <w:r>
              <w:rPr>
                <w:sz w:val="24"/>
                <w:szCs w:val="24"/>
              </w:rPr>
              <w:tab/>
              <w:t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- 34:34:080062:0040:18:401:002:000004470:0028:20001; встроенное здание механического цеха 518 и участка ЭМО (помещение II); назначение: производственное; площадь: 4812,9 кв. м.; этаж: 1, 2; адрес: 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 Ш-Ш26, Ш30; этажность: 1; адрес: Волгоградская область, г. Волгоград, ул. им. Арсеньева, дом 2; кадастровый номер - 34:34:080000:0000:18:401:002:000004470:0021; здание цеха 100 с пристройками; назначение: производственное; площадь: 8818,2 кв. м.; инвентарный номер: 18:401:002:00000:4470:0015; литер: Р, Р1, Р2; этажность: 1-3; адрес: 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 В1, В1-1, В1-2; этажность: 1; адрес: Волгоградская область, г. 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 Э, Э1, Э3, Э6; адрес: Волгоградская область, г.Волгоград,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кв.м.; инвентарный номер: 18:401:002:000004470:0037; литер: А,Б,Б1,Г; адрес: Волгоградская область, г.Волгоград, ул. им. Арсеньева, дом 2, право аренды части земельного участка с кадастровым номером 34:34:080062:40 площадью 8 564,4 кв.м., право аренды земельного участка площадью 5 541 кв.м., кадастровый номер 34:34:080062:56, право аренды земельного участка площадью 52 612 кв.м., кадастровый номер 34:34:080062:59. № п/п Инв. № Наименование Дата ввода 1 310003 Компрессор GV 34-100 см 08.11.2006 2 310005 Установка компрес. винт. ВВУ 6/7 зав.№11 30.11.2006 3 310011 Насос (14,5 мз/ч 220В) Kripsol Ondina OK -100 31.07.2007 4 С полным перечнем имущества можго ознакомиться в газетах Коммерсант и Волгоградская правда, а также на сайте ЕФРСБ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150244045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7512202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C97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704C" w:rsidRDefault="00C9704C" w:rsidP="00C9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9704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9704C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2016-05-19T08:27:00Z</dcterms:created>
  <dcterms:modified xsi:type="dcterms:W3CDTF">2016-05-19T08:27:00Z</dcterms:modified>
</cp:coreProperties>
</file>