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438F3">
        <w:rPr>
          <w:b/>
          <w:sz w:val="24"/>
          <w:szCs w:val="24"/>
        </w:rPr>
        <w:t>АО0002524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438F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438F3">
        <w:rPr>
          <w:b/>
          <w:sz w:val="24"/>
          <w:szCs w:val="24"/>
        </w:rPr>
        <w:t>АО0002524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438F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438F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438F3">
              <w:rPr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438F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438F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438F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438F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17.08.2015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438F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21.09.2015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438F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15.08.2015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438F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17.08.2015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438F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15.08.2015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"ОАУ "Авангард" - Некоммерческое партнерство "Объединение арбитражных управляющих "Авангард"</w:t>
            </w:r>
          </w:p>
        </w:tc>
      </w:tr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12285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А49-4373/2014</w:t>
            </w:r>
          </w:p>
        </w:tc>
      </w:tr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Пензенской области от 22.12.2014 года по делу № А49-4373/2014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«Асфальтобетонный завод №1»</w:t>
            </w:r>
          </w:p>
        </w:tc>
      </w:tr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"АБЗ №1"</w:t>
            </w:r>
          </w:p>
        </w:tc>
      </w:tr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5837029004</w:t>
            </w:r>
          </w:p>
        </w:tc>
      </w:tr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1065837032436</w:t>
            </w:r>
          </w:p>
        </w:tc>
      </w:tr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дней конкурсный управляющий направляет победителю аукциона договоры купли-продажи. Договор подписывается в течение 5 дней с даты получения победителем торгов от конкурсного управляющего проекта договора купли-продажи. Оплата за предмет торгов производится победителем аукциона в течение пяти дней со дня подписания договора купли-продажи в размере, установленном по результатам аукциона, за вычетом суммы задатка, денежными средствами на расчетный счет должника.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89878252407</w:t>
            </w:r>
          </w:p>
        </w:tc>
      </w:tr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263809@mail.ru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438F3" w:rsidRDefault="006438F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</w:t>
            </w:r>
          </w:p>
        </w:tc>
      </w:tr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аукционе заявитель с 9 час. 00 мин. московского времени 17.08.2015 г. круглосуточно, в течение семи дней в неделю до 18 час. 00 мин. московского времени 21.09.2015 г. регистрируется на сайте: http://eurtp.ru., оплачивает задаток за участие в аукционе, представляет оператору электронной площадки посредством системы электронного документооборота на сайте в сети Интернет по адресу: http://eurtp.ru, в электронной форме,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языке, которая должна содержать сведения о заявителе: наименование, организационно-правовую форму, место нахождения, почтовый адрес (для юридического лица); фамилию, имя, отчество, паспортные данные, сведения о месте жительства (для физического лица); идентификационный номер налогоплательщика, номер контактного телефона, адрес электронной почты;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 и саморегулируемой организации арбитражных управляющих, членом которой он является; обязательство участника открытых торгов соблюдать требования, указанные в сообщении о проведении открытых торгов.К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более,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Задолженность Общества с ограниченной ответственностью «Феникс» (ОГРН 1135836003225, ИНН 5836657729), в размере 59 644,48 рубля, подтвержденная Решением Арбитражного суда Пензенской области по делу № А49-12143/2014 от 22.12.2014 года</w:t>
            </w:r>
          </w:p>
        </w:tc>
      </w:tr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59644</w:t>
            </w:r>
          </w:p>
        </w:tc>
      </w:tr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2982</w:t>
            </w:r>
          </w:p>
        </w:tc>
      </w:tr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оплачивается до окончания приема заявок. Датой внесения задатка считается дата поступления денежных средств на расчетный счет Должника. 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</w:t>
            </w:r>
          </w:p>
        </w:tc>
      </w:tr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оплачивается до окончания приема заявок по реквизитам: р/с 407 028 106 001 900 000 17 в ОАО Банк «Кузнецкий», г. Пенза (ИНН 5836900162) БИК 045655707, к/с 301 018 102 000 000 007 07, получатель – ООО «Асфальтобетонный завод №1». В назначении платежа указывается: «Задаток для участия в аукционе по продаже имущества ООО «Асфальтобетонный завод № 1» (лот № (указывается номер лота))».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6438F3">
        <w:rPr>
          <w:sz w:val="24"/>
          <w:szCs w:val="24"/>
        </w:rPr>
        <w:t>Заявок на данный лот нет.</w:t>
      </w:r>
    </w:p>
    <w:p w:rsidR="006438F3" w:rsidRDefault="006438F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аукционе заявитель с 9 час. 00 мин. московского времени 17.08.2015 г. круглосуточно, в течение семи дней в неделю до 18 час. 00 мин. московского времени 21.09.2015 г. регистрируется на сайте: http://eurtp.ru., оплачивает задаток за участие в аукционе, представляет оператору электронной площадки посредством системы электронного документооборота на сайте в сети Интернет по адресу: http://eurtp.ru, в электронной форме,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языке, которая должна содержать сведения о заявителе: наименование, организационно-правовую форму, место нахождения, почтовый адрес (для юридического лица); фамилию, имя, отчество, паспортные данные, сведения о месте жительства (для физического лица); идентификационный номер налогоплательщика, номер контактного телефона, адрес электронной почты;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 и саморегулируемой организации арбитражных управляющих, членом которой он является; обязательство участника открытых торгов соблюдать требования, указанные в сообщении о проведении открытых торгов.К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более,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Задолженность Общества с ограниченной ответственностью «Коллис» (ОГРН 1025800545726, ИНН 5803010291), в размере 969 760,00 рублей, подтвержденная Решением Арбитражного суда Пензенской области по делу №А49- 7348/2014 от 12.08.2014 года</w:t>
            </w:r>
          </w:p>
        </w:tc>
      </w:tr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969760</w:t>
            </w:r>
          </w:p>
        </w:tc>
      </w:tr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48488</w:t>
            </w:r>
          </w:p>
        </w:tc>
      </w:tr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оплачивается до окончания приема заявок. Датой внесения задатка считается дата поступления денежных средств на расчетный счет Должника. 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</w:t>
            </w:r>
          </w:p>
        </w:tc>
      </w:tr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оплачивается до окончания приема заявок по реквизитам: р/с 407 028 106 001 900 000 17 в ОАО Банк «Кузнецкий», г. Пенза (ИНН 5836900162) БИК 045655707, к/с 301 018 102 000 000 007 07, получатель – ООО «Асфальтобетонный завод №1». В назначении платежа указывается: «Задаток для участия в аукционе по продаже имущества ООО «Асфальтобетонный завод № 1» (лот № (указывается номер лота))».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6438F3">
        <w:rPr>
          <w:sz w:val="24"/>
          <w:szCs w:val="24"/>
        </w:rPr>
        <w:t>Заявок на данный лот нет.</w:t>
      </w:r>
    </w:p>
    <w:p w:rsidR="006438F3" w:rsidRDefault="006438F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3</w:t>
            </w:r>
          </w:p>
        </w:tc>
      </w:tr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аукционе заявитель с 9 час. 00 мин. московского времени 17.08.2015 г. круглосуточно, в течение семи дней в неделю до 18 час. 00 мин. московского времени 21.09.2015 г. регистрируется на сайте: http://eurtp.ru., оплачивает задаток за участие в аукционе, представляет оператору электронной площадки посредством системы электронного документооборота на сайте в сети Интернет по адресу: http://eurtp.ru, в электронной форме,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языке, которая должна содержать сведения о заявителе: наименование, организационно-правовую форму, место нахождения, почтовый адрес (для юридического лица); фамилию, имя, отчество, паспортные данные, сведения о месте жительства (для физического лица); идентификационный номер налогоплательщика, номер контактного телефона, адрес электронной почты;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 и саморегулируемой организации арбитражных управляющих, членом которой он является; обязательство участника открытых торгов соблюдать требования, указанные в сообщении о проведении открытых торгов.К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более,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Задолженность Общества с ограниченной ответственностью «ТЕПЛОКОР» (ОГРН 1027700433782, ИНН 7734103700), в размере 309 260,01 рублей, подтвержденная Решением Арбитражного суда города Москвы по делу № А40-62351/14 от 01.10.2014 года</w:t>
            </w:r>
          </w:p>
        </w:tc>
      </w:tr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309260</w:t>
            </w:r>
          </w:p>
        </w:tc>
      </w:tr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15463</w:t>
            </w:r>
          </w:p>
        </w:tc>
      </w:tr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оплачивается до окончания приема заявок. Датой внесения задатка считается дата поступления денежных средств на расчетный счет Должника. 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</w:t>
            </w:r>
          </w:p>
        </w:tc>
      </w:tr>
      <w:tr w:rsidR="006438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438F3" w:rsidRDefault="006438F3" w:rsidP="006438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оплачивается до окончания приема заявок по реквизитам: р/с 407 028 106 001 900 000 17 в ОАО Банк «Кузнецкий», г. Пенза (ИНН 5836900162) БИК 045655707, к/с 301 018 102 000 000 007 07, получатель – ООО «Асфальтобетонный завод №1». В назначении платежа указывается: «Задаток для участия в аукционе по продаже имущества ООО «Асфальтобетонный завод № 1» (лот № (указывается номер лота))».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6438F3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438F3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2427</Words>
  <Characters>13838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2015-10-02T11:07:00Z</dcterms:created>
  <dcterms:modified xsi:type="dcterms:W3CDTF">2015-10-02T11:07:00Z</dcterms:modified>
</cp:coreProperties>
</file>