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135C">
        <w:rPr>
          <w:b/>
          <w:sz w:val="24"/>
          <w:szCs w:val="24"/>
        </w:rPr>
        <w:t>7454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135C" w:rsidRDefault="00B013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135C" w:rsidRDefault="00B013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2504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2488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пастель голубая MB30 ш/к 22763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13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135C" w:rsidRDefault="00B013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13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13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B0135C" w:rsidRDefault="00B0135C" w:rsidP="00B013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35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6BDBB-F085-40D4-A02C-1DBAD6208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