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59DB">
        <w:rPr>
          <w:b/>
          <w:sz w:val="24"/>
          <w:szCs w:val="24"/>
        </w:rPr>
        <w:t>7432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59DB" w:rsidRDefault="00D259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259DB" w:rsidRDefault="00D259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2482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2466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ВТЛ-2,1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259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259DB" w:rsidRDefault="00D259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5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59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D259DB" w:rsidRDefault="00D259DB" w:rsidP="00D259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259DB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330AA-CAEF-4191-9308-46E14A01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