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053F">
        <w:rPr>
          <w:b/>
          <w:sz w:val="24"/>
          <w:szCs w:val="24"/>
        </w:rPr>
        <w:t>7430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053F" w:rsidRDefault="000305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053F" w:rsidRDefault="000305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2480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2464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ВТЛ-6,1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305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053F" w:rsidRDefault="000305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05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05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03053F" w:rsidRDefault="0003053F" w:rsidP="000305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053F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61FC3-C2DC-40FF-ACBA-96994003E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