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6267">
        <w:rPr>
          <w:b/>
          <w:sz w:val="24"/>
          <w:szCs w:val="24"/>
        </w:rPr>
        <w:t>7421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6267" w:rsidRDefault="00A862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6267" w:rsidRDefault="00A862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2471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2455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 ШК-805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62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6267" w:rsidRDefault="00A862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62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62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86267" w:rsidRDefault="00A86267" w:rsidP="00A862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626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3C48A-6201-4A0E-97F4-1771F50EF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