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2B57">
        <w:rPr>
          <w:b/>
          <w:sz w:val="24"/>
          <w:szCs w:val="24"/>
        </w:rPr>
        <w:t>7416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2B57" w:rsidRDefault="00932B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2B57" w:rsidRDefault="00932B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2450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Электроплита Каисер НС С2010В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2B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2B57" w:rsidRDefault="00932B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2B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2B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932B57" w:rsidRDefault="00932B57" w:rsidP="00932B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2B5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EF61C-0348-4FF0-A261-024F09DEE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