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7821">
        <w:rPr>
          <w:b/>
          <w:sz w:val="24"/>
          <w:szCs w:val="24"/>
        </w:rPr>
        <w:t>7410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7821" w:rsidRDefault="001A78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7821" w:rsidRDefault="001A78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2444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ультрамарин фиолетовый, шк2837                  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78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7821" w:rsidRDefault="001A78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7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78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1A7821" w:rsidRDefault="001A7821" w:rsidP="001A78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782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0201E-0597-488F-994B-C4D07810E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