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623C">
        <w:rPr>
          <w:b/>
          <w:sz w:val="24"/>
          <w:szCs w:val="24"/>
        </w:rPr>
        <w:t>7408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623C" w:rsidRDefault="00AE62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623C" w:rsidRDefault="00AE62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2458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2442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стронциановая желтая (201), шк2790              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62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623C" w:rsidRDefault="00AE62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62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62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AE623C" w:rsidRDefault="00AE623C" w:rsidP="00AE6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623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8A1C2-2D67-44F1-B7E7-10957262B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