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44ED">
        <w:rPr>
          <w:b/>
          <w:sz w:val="24"/>
          <w:szCs w:val="24"/>
        </w:rPr>
        <w:t>7222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44ED" w:rsidRDefault="005244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44ED" w:rsidRDefault="005244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2426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кобальт фиолетовый светлый (551), шк3025        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44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44ED" w:rsidRDefault="005244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4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4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5244ED" w:rsidRDefault="005244ED" w:rsidP="00524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44ED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828FA-722E-4034-A700-F5EFFE656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