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27BA">
        <w:rPr>
          <w:b/>
          <w:sz w:val="24"/>
          <w:szCs w:val="24"/>
        </w:rPr>
        <w:t>7205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27BA" w:rsidRDefault="00D527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27BA" w:rsidRDefault="00D527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2425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2409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ПИФАГОР 24цв, медовые, пластиковая коробка, без кисти, 190358                    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27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27BA" w:rsidRDefault="00D527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27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27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D527BA" w:rsidRDefault="00D527BA" w:rsidP="00D52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27BA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AD7CC-293D-4F63-B711-BA7757851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