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14F4">
        <w:rPr>
          <w:b/>
          <w:sz w:val="24"/>
          <w:szCs w:val="24"/>
        </w:rPr>
        <w:t>7175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14F4" w:rsidRDefault="008C14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14F4" w:rsidRDefault="008C1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2395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2379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ERICH KRAUSE "Black Pointer", черный, 0,5мм, 22005                                    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14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14F4" w:rsidRDefault="008C1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1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1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8C14F4" w:rsidRDefault="008C14F4" w:rsidP="008C1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14F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9864-CAA4-4A96-B6B3-E0D3548A0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