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0024A">
        <w:rPr>
          <w:b/>
          <w:sz w:val="24"/>
          <w:szCs w:val="24"/>
        </w:rPr>
        <w:t>6868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2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02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02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002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0024A" w:rsidRDefault="0000024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0024A" w:rsidRDefault="000002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2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02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2288</w:t>
            </w:r>
          </w:p>
        </w:tc>
      </w:tr>
      <w:tr w:rsidR="000002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2272</w:t>
            </w:r>
          </w:p>
        </w:tc>
      </w:tr>
      <w:tr w:rsidR="000002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12 шт., "Fine Line" (Файн Лайн),5H-5B, черн., без рез., заточ.180652</w:t>
            </w:r>
          </w:p>
        </w:tc>
      </w:tr>
      <w:tr w:rsidR="000002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002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0024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0024A" w:rsidRDefault="000002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02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02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002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00024A" w:rsidRDefault="0000024A" w:rsidP="000002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0024A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665F1-E6AF-4719-912C-D9F8894D1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2015-04-07T17:28:00Z</dcterms:modified>
</cp:coreProperties>
</file>