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1BE6">
        <w:rPr>
          <w:b/>
          <w:sz w:val="24"/>
          <w:szCs w:val="24"/>
        </w:rPr>
        <w:t>6852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1BE6" w:rsidRDefault="00771B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1BE6" w:rsidRDefault="0077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2272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2256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ПИФАГОР "Salute" (Салют), НВ, фольгированный, цвет серебр., с резинкой, заточ., 180618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1B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1BE6" w:rsidRDefault="0077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1B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1B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771BE6" w:rsidRDefault="00771BE6" w:rsidP="00771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1BE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BACBA-60EB-49D5-8487-80EE0D774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