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D7A">
        <w:rPr>
          <w:b/>
          <w:sz w:val="24"/>
          <w:szCs w:val="24"/>
        </w:rPr>
        <w:t>6842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D7A" w:rsidRDefault="00173D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D7A" w:rsidRDefault="00173D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2262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2246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трехгранные, заточенные                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3D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D7A" w:rsidRDefault="00173D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3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173D7A" w:rsidRDefault="00173D7A" w:rsidP="00173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D7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752A-15DB-477E-A4C1-BC3F8FAC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