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5D6D">
        <w:rPr>
          <w:b/>
          <w:sz w:val="24"/>
          <w:szCs w:val="24"/>
        </w:rPr>
        <w:t>6837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5D6D" w:rsidRDefault="00F95D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5D6D" w:rsidRDefault="00F95D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2257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2241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18 цв., пластиковые, заточенные               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5D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5D6D" w:rsidRDefault="00F95D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5D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5D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F95D6D" w:rsidRDefault="00F95D6D" w:rsidP="00F95D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1F4FA-8E76-4D3C-8F53-7632B0390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