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51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51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51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516F">
        <w:rPr>
          <w:sz w:val="24"/>
          <w:szCs w:val="24"/>
        </w:rPr>
        <w:t>АО0002330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51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51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51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516F">
        <w:rPr>
          <w:sz w:val="24"/>
          <w:szCs w:val="24"/>
        </w:rPr>
        <w:t>АО0002330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51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51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51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5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51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51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1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5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51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51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516F" w:rsidRDefault="00B851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2308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 заточ.,син-серый(110),110110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1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516F" w:rsidRDefault="00B8516F" w:rsidP="00B851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516F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E0F1C-359A-4F20-895F-8CE8DB4D5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