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609D">
        <w:rPr>
          <w:b/>
          <w:sz w:val="24"/>
          <w:szCs w:val="24"/>
        </w:rPr>
        <w:t>6605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609D" w:rsidRDefault="006F60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609D" w:rsidRDefault="006F6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2225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2209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"Football" (Футбол) 12цв, заточенные, карт.упаковка, 180534              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60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609D" w:rsidRDefault="006F6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6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6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6F609D" w:rsidRDefault="006F609D" w:rsidP="006F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609D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34FBF-A422-45E9-85B5-4B72932D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