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67A9">
        <w:rPr>
          <w:b/>
          <w:sz w:val="24"/>
          <w:szCs w:val="24"/>
        </w:rPr>
        <w:t>6565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67A9" w:rsidRDefault="000267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67A9" w:rsidRDefault="000267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2169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0,5мм, в блистере, 180463      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67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67A9" w:rsidRDefault="000267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7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67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0267A9" w:rsidRDefault="000267A9" w:rsidP="000267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67A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742C-F14F-4DA7-B701-BB3A8920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