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226E">
        <w:rPr>
          <w:b/>
          <w:sz w:val="24"/>
          <w:szCs w:val="24"/>
        </w:rPr>
        <w:t>6534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226E" w:rsidRDefault="00C222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226E" w:rsidRDefault="00C22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2154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2138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GRIP 2001, трехгранный, НВ,  FC117000                                   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22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226E" w:rsidRDefault="00C22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2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2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C2226E" w:rsidRDefault="00C2226E" w:rsidP="00C22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226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07C4E-A2C7-4962-82D3-027DD9D8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