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408A">
        <w:rPr>
          <w:b/>
          <w:sz w:val="24"/>
          <w:szCs w:val="24"/>
        </w:rPr>
        <w:t>6293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408A" w:rsidRDefault="00D840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408A" w:rsidRDefault="00D840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2113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2097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40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408A" w:rsidRDefault="00D840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4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40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D8408A" w:rsidRDefault="00D8408A" w:rsidP="00D840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408A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A16E-DAA8-40DF-ACFB-492D3BF8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