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4BA3">
        <w:rPr>
          <w:b/>
          <w:sz w:val="24"/>
          <w:szCs w:val="24"/>
        </w:rPr>
        <w:t>6265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4BA3" w:rsidRDefault="00FE4BA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E4BA3" w:rsidRDefault="00FE4B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2085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2069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170185, красный          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E4BA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E4BA3" w:rsidRDefault="00FE4B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E4B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E4B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FE4BA3" w:rsidRDefault="00FE4BA3" w:rsidP="00FE4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E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55C65-623E-45F2-8E73-79DAE4CC7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