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18C3">
        <w:rPr>
          <w:b/>
          <w:sz w:val="24"/>
          <w:szCs w:val="24"/>
        </w:rPr>
        <w:t>6258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18C3" w:rsidRDefault="009118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118C3" w:rsidRDefault="009118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2078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2062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140890), евронаконеч., 0,5мм, 170178, чер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118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118C3" w:rsidRDefault="009118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18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118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9118C3" w:rsidRDefault="009118C3" w:rsidP="009118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118C3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4E1CC-5243-44BB-B70A-9D19BE5A2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