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EB7">
        <w:rPr>
          <w:b/>
          <w:sz w:val="24"/>
          <w:szCs w:val="24"/>
        </w:rPr>
        <w:t>6247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EB7" w:rsidRDefault="008C5E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5EB7" w:rsidRDefault="008C5E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2051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170166, синий                               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5E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5EB7" w:rsidRDefault="008C5E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8C5EB7" w:rsidRDefault="008C5EB7" w:rsidP="008C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5EB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1AAD4-4300-4948-82D6-C235C66CA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