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7358">
        <w:rPr>
          <w:b/>
          <w:sz w:val="24"/>
          <w:szCs w:val="24"/>
        </w:rPr>
        <w:t>6227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7358" w:rsidRDefault="00BB73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7358" w:rsidRDefault="00BB7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2047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2031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STAEDTLER (Штедлер,Германия)"Lumocolor",круг.након,2мм,син, 352-3 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73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7358" w:rsidRDefault="00BB7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7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BB7358" w:rsidRDefault="00BB7358" w:rsidP="00BB7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735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F418B-4AD1-4ECC-A905-A93B3F81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