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4BB6">
        <w:rPr>
          <w:b/>
          <w:sz w:val="24"/>
          <w:szCs w:val="24"/>
        </w:rPr>
        <w:t>5991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4BB6" w:rsidRDefault="00E24B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4BB6" w:rsidRDefault="00E24B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1995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ERICH KRAUSE "Visioline V-20", скошенный наконечник 0,6-5,2 мм, желтый, 30940           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4B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4BB6" w:rsidRDefault="00E24B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4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4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E24BB6" w:rsidRDefault="00E24BB6" w:rsidP="00E24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4BB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F33EA-8A07-47E3-84AE-C6E34895A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