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1C05">
        <w:rPr>
          <w:b/>
          <w:sz w:val="24"/>
          <w:szCs w:val="24"/>
        </w:rPr>
        <w:t>5968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1C05" w:rsidRDefault="00361C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1C05" w:rsidRDefault="00361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1972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 6цв, вент.колп, карт.уп. с зол.тисн., ув. срок служ, 150563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1C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1C05" w:rsidRDefault="00361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1C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1C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361C05" w:rsidRDefault="00361C05" w:rsidP="00361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1C0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A170-B13D-4231-9EEF-5F0DF1954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