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4BA0">
        <w:rPr>
          <w:b/>
          <w:sz w:val="24"/>
          <w:szCs w:val="24"/>
        </w:rPr>
        <w:t>5963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4BA0" w:rsidRDefault="006E4B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4BA0" w:rsidRDefault="006E4B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1967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24цв, вент.колп, карт.упак., ув. срок служ, 150558    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4B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4BA0" w:rsidRDefault="006E4B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4B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4B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6E4BA0" w:rsidRDefault="006E4BA0" w:rsidP="006E4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4BA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0996D-2B82-46DD-BD32-96C79A791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