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3003">
        <w:rPr>
          <w:b/>
          <w:sz w:val="24"/>
          <w:szCs w:val="24"/>
        </w:rPr>
        <w:t>5662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3003" w:rsidRDefault="00FC30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3003" w:rsidRDefault="00FC3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1882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1866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синий, 8866/1, 8566           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30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3003" w:rsidRDefault="00FC3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FC3003" w:rsidRDefault="00FC3003" w:rsidP="00FC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EA3D-447D-403E-B261-52C02A32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