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4D45">
        <w:rPr>
          <w:b/>
          <w:sz w:val="24"/>
          <w:szCs w:val="24"/>
        </w:rPr>
        <w:t>5638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4D45" w:rsidRDefault="000A4D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4D45" w:rsidRDefault="000A4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1858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1842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Пиши-стирай шариковая PAPER MATE "Replay", корпус бежевый, толщ.письма 1,0мм, S0190803,красная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4D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4D45" w:rsidRDefault="000A4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4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4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0A4D45" w:rsidRDefault="000A4D45" w:rsidP="000A4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4D45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B45DD-2FD7-4343-B77B-F961FE6BF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