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1CAF">
        <w:rPr>
          <w:b/>
          <w:sz w:val="24"/>
          <w:szCs w:val="24"/>
        </w:rPr>
        <w:t>5421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1CAF" w:rsidRDefault="00611C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1CAF" w:rsidRDefault="00611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1841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1825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красный, толщ.письма 0,5мм, S0960910, красная       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1C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1CAF" w:rsidRDefault="00611C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1C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11CAF" w:rsidRDefault="00611CAF" w:rsidP="00611C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1CA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71CD-CB16-4047-843C-5DA7F990B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