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3F44">
        <w:rPr>
          <w:b/>
          <w:sz w:val="24"/>
          <w:szCs w:val="24"/>
        </w:rPr>
        <w:t>5416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3F44" w:rsidRDefault="00C83F4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3F44" w:rsidRDefault="00C83F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1836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1820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"Profi-Oil", на масл.осн,немецкие чернила,корп. с печатью,0,7мм,141633,черн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3F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3F44" w:rsidRDefault="00C83F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3F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3F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C83F44" w:rsidRDefault="00C83F44" w:rsidP="00C83F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3F4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2BB49-DC94-446C-88FD-0906B8F17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