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09BB">
        <w:rPr>
          <w:b/>
          <w:sz w:val="24"/>
          <w:szCs w:val="24"/>
        </w:rPr>
        <w:t>5404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09BB" w:rsidRDefault="002E09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09BB" w:rsidRDefault="002E09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1824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1808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KOH-I-NOOR, толщ. письма 0,3мм, трехгранная, черная, 7780573801KS                      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09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09BB" w:rsidRDefault="002E09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09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09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2E09BB" w:rsidRDefault="002E09BB" w:rsidP="002E09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09B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ACC11-A7CC-4C4D-979A-D243AFDE4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