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2441">
        <w:rPr>
          <w:b/>
          <w:sz w:val="24"/>
          <w:szCs w:val="24"/>
        </w:rPr>
        <w:t>5391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2441" w:rsidRDefault="0065244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52441" w:rsidRDefault="006524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1811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1795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BL-FRP-5 "Frixion Point", толщина письма 0,25мм, синяя              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5244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52441" w:rsidRDefault="0065244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2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244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652441" w:rsidRDefault="00652441" w:rsidP="0065244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5244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B87CC-98FB-483E-8FF9-58DAD65AC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