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2FD0">
        <w:rPr>
          <w:b/>
          <w:sz w:val="24"/>
          <w:szCs w:val="24"/>
        </w:rPr>
        <w:t>5375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2FD0" w:rsidRDefault="00E92F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2FD0" w:rsidRDefault="00E92F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1795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1779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"Keris", корп.прозрач. с эффектом голограммы, толщ.письма 0,2мм,538/41XF,син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2F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2FD0" w:rsidRDefault="00E92F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2F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2F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E92FD0" w:rsidRDefault="00E92FD0" w:rsidP="00E92F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2FD0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B8312-35C4-4BE4-9755-D6955AC8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