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7F40">
        <w:rPr>
          <w:b/>
          <w:sz w:val="24"/>
          <w:szCs w:val="24"/>
        </w:rPr>
        <w:t>5373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7F40" w:rsidRDefault="00847F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7F40" w:rsidRDefault="00847F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1793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1777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автомат. "Marathon", корпус синий, толщ.письма 0,3мм, 318/41F, синяя        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7F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7F40" w:rsidRDefault="00847F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7F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7F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847F40" w:rsidRDefault="00847F40" w:rsidP="00847F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7F4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94B59-4B6E-492C-A928-51FF3D726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