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4B6C">
        <w:rPr>
          <w:b/>
          <w:sz w:val="24"/>
          <w:szCs w:val="24"/>
        </w:rPr>
        <w:t>5328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4B6C" w:rsidRDefault="001A4B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4B6C" w:rsidRDefault="001A4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1748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1732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"Relax Gel", корпус прозрач, черн.детали, толщ. письма 0,5мм, 141521, черная 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4B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4B6C" w:rsidRDefault="001A4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4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4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1A4B6C" w:rsidRDefault="001A4B6C" w:rsidP="001A4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4B6C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52D6C-C7A9-4632-846A-6E526112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