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B37660">
        <w:rPr>
          <w:b/>
          <w:sz w:val="24"/>
          <w:szCs w:val="24"/>
        </w:rPr>
        <w:t>АО0001709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B3766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B37660">
        <w:rPr>
          <w:b/>
          <w:sz w:val="24"/>
          <w:szCs w:val="24"/>
        </w:rPr>
        <w:t>АО0001709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B3766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B3766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B3766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B3766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B3766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B3766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B3766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B3766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B3766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B3766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B3766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B37660" w:rsidRDefault="00B3766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1687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сувенирная BRAUBERG "Бабочки", толщина письма 0,5 мм, 141446, синяя                           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3766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B3766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B37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137 руб.</w:t>
            </w:r>
          </w:p>
        </w:tc>
      </w:tr>
      <w:tr w:rsidR="00B3766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B37660" w:rsidRDefault="00B37660" w:rsidP="00B3766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B3766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3766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