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0693">
        <w:rPr>
          <w:b/>
          <w:sz w:val="24"/>
          <w:szCs w:val="24"/>
        </w:rPr>
        <w:t>5077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0693" w:rsidRDefault="004B06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0693" w:rsidRDefault="004B06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1697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1681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"Premier", корп. ассорти, серебр. детали, 1мм,141439, синяя  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06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0693" w:rsidRDefault="004B06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06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06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4B0693" w:rsidRDefault="004B0693" w:rsidP="004B0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0693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CCB9E-B082-43C9-A410-C138EC8B6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