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5E9D">
        <w:rPr>
          <w:b/>
          <w:sz w:val="24"/>
          <w:szCs w:val="24"/>
        </w:rPr>
        <w:t>5065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5E9D" w:rsidRDefault="009E5E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5E9D" w:rsidRDefault="009E5E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1685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1669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"Bond" корпус ассорти, серебр. детали, 1мм, 141427, синяя    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5E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5E9D" w:rsidRDefault="009E5E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5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5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9E5E9D" w:rsidRDefault="009E5E9D" w:rsidP="009E5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5E9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7F549-E09E-4DC7-B6E8-E751117F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