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8E6F15" w:rsidRDefault="0020620D" w:rsidP="008E6F15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8E6F15">
        <w:rPr>
          <w:rFonts w:cstheme="minorHAnsi"/>
          <w:b/>
          <w:sz w:val="24"/>
          <w:szCs w:val="24"/>
        </w:rPr>
        <w:t>Извещение о проведении торгов</w:t>
      </w:r>
      <w:r w:rsidR="000002F3" w:rsidRPr="008E6F15">
        <w:rPr>
          <w:rFonts w:cstheme="minorHAnsi"/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92B95" w:rsidRPr="008E6F15">
        <w:rPr>
          <w:rFonts w:cstheme="minorHAnsi"/>
          <w:b/>
          <w:sz w:val="24"/>
          <w:szCs w:val="24"/>
        </w:rPr>
        <w:t>1</w:t>
      </w:r>
      <w:r w:rsidR="00424B57" w:rsidRPr="008E6F15">
        <w:rPr>
          <w:rFonts w:cstheme="minorHAnsi"/>
          <w:b/>
          <w:sz w:val="24"/>
          <w:szCs w:val="24"/>
        </w:rPr>
        <w:t>.</w:t>
      </w:r>
    </w:p>
    <w:p w:rsidR="0020620D" w:rsidRPr="008E6F15" w:rsidRDefault="0020620D" w:rsidP="008E6F15">
      <w:pPr>
        <w:spacing w:line="240" w:lineRule="auto"/>
        <w:contextualSpacing/>
        <w:rPr>
          <w:rFonts w:cstheme="minorHAnsi"/>
          <w:sz w:val="24"/>
          <w:szCs w:val="24"/>
        </w:rPr>
      </w:pPr>
      <w:r w:rsidRPr="008E6F15">
        <w:rPr>
          <w:rFonts w:cstheme="minorHAnsi"/>
          <w:sz w:val="24"/>
          <w:szCs w:val="24"/>
        </w:rPr>
        <w:t xml:space="preserve">Я, </w:t>
      </w:r>
      <w:bookmarkStart w:id="1" w:name="ФИО"/>
      <w:bookmarkEnd w:id="1"/>
      <w:r w:rsidR="00192B95" w:rsidRPr="008E6F15">
        <w:rPr>
          <w:rFonts w:cstheme="minorHAnsi"/>
          <w:sz w:val="24"/>
          <w:szCs w:val="24"/>
        </w:rPr>
        <w:t xml:space="preserve">Общество с ограниченной ответственностью </w:t>
      </w:r>
      <w:r w:rsidR="00730079" w:rsidRPr="008E6F15">
        <w:rPr>
          <w:rFonts w:cstheme="minorHAnsi"/>
          <w:sz w:val="24"/>
          <w:szCs w:val="24"/>
        </w:rPr>
        <w:t>"Центр экономики и права"</w:t>
      </w:r>
      <w:r w:rsidR="00730079" w:rsidRPr="008E6F15">
        <w:rPr>
          <w:rFonts w:cstheme="minorHAnsi"/>
          <w:sz w:val="24"/>
          <w:szCs w:val="24"/>
        </w:rPr>
        <w:t xml:space="preserve"> </w:t>
      </w:r>
      <w:r w:rsidRPr="008E6F15">
        <w:rPr>
          <w:rFonts w:cstheme="minorHAnsi"/>
          <w:sz w:val="24"/>
          <w:szCs w:val="24"/>
        </w:rPr>
        <w:t>публикую</w:t>
      </w:r>
      <w:bookmarkStart w:id="2" w:name="ВидАукцион_ИП"/>
      <w:bookmarkEnd w:id="2"/>
      <w:r w:rsidR="00FD2EF7" w:rsidRPr="008E6F15">
        <w:rPr>
          <w:rFonts w:cstheme="minorHAnsi"/>
          <w:sz w:val="24"/>
          <w:szCs w:val="24"/>
        </w:rPr>
        <w:t xml:space="preserve"> торги в форме конкурса</w:t>
      </w:r>
    </w:p>
    <w:p w:rsidR="0020620D" w:rsidRPr="008E6F15" w:rsidRDefault="0020620D" w:rsidP="008E6F15">
      <w:pPr>
        <w:spacing w:line="240" w:lineRule="auto"/>
        <w:contextualSpacing/>
        <w:rPr>
          <w:rFonts w:cstheme="minorHAnsi"/>
          <w:sz w:val="24"/>
          <w:szCs w:val="24"/>
        </w:rPr>
      </w:pPr>
      <w:r w:rsidRPr="008E6F15">
        <w:rPr>
          <w:rFonts w:cstheme="minorHAnsi"/>
          <w:sz w:val="24"/>
          <w:szCs w:val="24"/>
        </w:rPr>
        <w:t>№</w:t>
      </w:r>
      <w:r w:rsidR="00AD0D96" w:rsidRPr="008E6F15">
        <w:rPr>
          <w:rFonts w:cstheme="minorHAnsi"/>
          <w:sz w:val="24"/>
          <w:szCs w:val="24"/>
        </w:rPr>
        <w:t xml:space="preserve"> </w:t>
      </w:r>
      <w:r w:rsidRPr="008E6F15">
        <w:rPr>
          <w:rFonts w:cstheme="minorHAnsi"/>
          <w:sz w:val="24"/>
          <w:szCs w:val="24"/>
        </w:rPr>
        <w:t xml:space="preserve"> </w:t>
      </w:r>
      <w:bookmarkStart w:id="3" w:name="НомерАукцион"/>
      <w:bookmarkEnd w:id="3"/>
      <w:r w:rsidR="00FD2EF7" w:rsidRPr="008E6F15">
        <w:rPr>
          <w:rFonts w:cstheme="minorHAnsi"/>
          <w:sz w:val="24"/>
          <w:szCs w:val="24"/>
        </w:rPr>
        <w:t>ОК</w:t>
      </w:r>
      <w:r w:rsidR="002E0457" w:rsidRPr="008E6F15">
        <w:rPr>
          <w:rFonts w:cstheme="minorHAnsi"/>
          <w:sz w:val="24"/>
          <w:szCs w:val="24"/>
        </w:rPr>
        <w:t>0001</w:t>
      </w:r>
    </w:p>
    <w:p w:rsidR="0020620D" w:rsidRPr="008E6F15" w:rsidRDefault="0020620D" w:rsidP="008E6F15">
      <w:pPr>
        <w:spacing w:line="240" w:lineRule="auto"/>
        <w:contextualSpacing/>
        <w:rPr>
          <w:rFonts w:cstheme="minorHAnsi"/>
          <w:sz w:val="24"/>
          <w:szCs w:val="24"/>
        </w:rPr>
      </w:pPr>
      <w:r w:rsidRPr="008E6F15">
        <w:rPr>
          <w:rFonts w:cstheme="minorHAnsi"/>
          <w:sz w:val="24"/>
          <w:szCs w:val="24"/>
        </w:rPr>
        <w:t>“</w:t>
      </w:r>
      <w:r w:rsidR="00730079" w:rsidRPr="008E6F15">
        <w:rPr>
          <w:rFonts w:cstheme="minorHAnsi"/>
          <w:sz w:val="24"/>
          <w:szCs w:val="24"/>
        </w:rPr>
        <w:t>Торги в форме конкурса с закрытой формой подачи предложений о цене имущества по реализации имущества должника ОАО «</w:t>
      </w:r>
      <w:bookmarkStart w:id="4" w:name="_GoBack"/>
      <w:bookmarkEnd w:id="4"/>
      <w:r w:rsidR="005C659C" w:rsidRPr="005C659C">
        <w:rPr>
          <w:rFonts w:cstheme="minorHAnsi"/>
          <w:bCs/>
          <w:color w:val="000000"/>
          <w:sz w:val="24"/>
          <w:szCs w:val="24"/>
          <w:bdr w:val="none" w:sz="0" w:space="0" w:color="auto" w:frame="1"/>
        </w:rPr>
        <w:t>Пугачевмука</w:t>
      </w:r>
      <w:r w:rsidR="00730079" w:rsidRPr="008E6F15">
        <w:rPr>
          <w:rFonts w:cstheme="minorHAnsi"/>
          <w:sz w:val="24"/>
          <w:szCs w:val="24"/>
        </w:rPr>
        <w:t>»</w:t>
      </w:r>
      <w:r w:rsidRPr="008E6F15">
        <w:rPr>
          <w:rFonts w:cstheme="minorHAnsi"/>
          <w:sz w:val="24"/>
          <w:szCs w:val="24"/>
        </w:rPr>
        <w:t>”</w:t>
      </w:r>
      <w:r w:rsidR="00224412" w:rsidRPr="008E6F15">
        <w:rPr>
          <w:rFonts w:cstheme="minorHAnsi"/>
          <w:sz w:val="24"/>
          <w:szCs w:val="24"/>
        </w:rPr>
        <w:t>.</w:t>
      </w:r>
    </w:p>
    <w:p w:rsidR="00F02EA1" w:rsidRPr="008E6F15" w:rsidRDefault="00F02EA1" w:rsidP="008E6F1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2B1D27" w:rsidRPr="008E6F15" w:rsidRDefault="002B1D27" w:rsidP="008E6F15">
      <w:pPr>
        <w:pStyle w:val="a3"/>
        <w:numPr>
          <w:ilvl w:val="0"/>
          <w:numId w:val="5"/>
        </w:numPr>
        <w:spacing w:line="240" w:lineRule="auto"/>
        <w:rPr>
          <w:rFonts w:cstheme="minorHAnsi"/>
          <w:sz w:val="24"/>
          <w:szCs w:val="24"/>
        </w:rPr>
      </w:pPr>
      <w:r w:rsidRPr="008E6F15">
        <w:rPr>
          <w:rFonts w:cstheme="minorHAnsi"/>
          <w:b/>
          <w:sz w:val="24"/>
          <w:szCs w:val="24"/>
        </w:rPr>
        <w:t xml:space="preserve">Информация </w:t>
      </w:r>
      <w:proofErr w:type="gramStart"/>
      <w:r w:rsidRPr="008E6F15">
        <w:rPr>
          <w:rFonts w:cstheme="minorHAnsi"/>
          <w:b/>
          <w:sz w:val="24"/>
          <w:szCs w:val="24"/>
        </w:rPr>
        <w:t>о</w:t>
      </w:r>
      <w:proofErr w:type="gramEnd"/>
      <w:r w:rsidRPr="008E6F15">
        <w:rPr>
          <w:rFonts w:cstheme="minorHAnsi"/>
          <w:b/>
          <w:sz w:val="24"/>
          <w:szCs w:val="24"/>
        </w:rPr>
        <w:t xml:space="preserve">/об </w:t>
      </w:r>
      <w:bookmarkStart w:id="5" w:name="ВидАукцион_ПП"/>
      <w:bookmarkEnd w:id="5"/>
      <w:r w:rsidR="00192B95" w:rsidRPr="008E6F15">
        <w:rPr>
          <w:rFonts w:cstheme="minorHAnsi"/>
          <w:b/>
          <w:sz w:val="24"/>
          <w:szCs w:val="24"/>
        </w:rPr>
        <w:t>открытом аукционе</w:t>
      </w:r>
      <w:r w:rsidR="004878B7" w:rsidRPr="008E6F15">
        <w:rPr>
          <w:rFonts w:cstheme="minorHAnsi"/>
          <w:sz w:val="24"/>
          <w:szCs w:val="24"/>
        </w:rPr>
        <w:t xml:space="preserve"> </w:t>
      </w:r>
      <w:r w:rsidRPr="008E6F15">
        <w:rPr>
          <w:rFonts w:cstheme="minorHAnsi"/>
          <w:b/>
          <w:sz w:val="24"/>
          <w:szCs w:val="24"/>
        </w:rPr>
        <w:t>№</w:t>
      </w:r>
      <w:r w:rsidRPr="008E6F15">
        <w:rPr>
          <w:rFonts w:cstheme="minorHAnsi"/>
          <w:sz w:val="24"/>
          <w:szCs w:val="24"/>
        </w:rPr>
        <w:t xml:space="preserve"> </w:t>
      </w:r>
      <w:bookmarkStart w:id="6" w:name="НомерАукцион_1"/>
      <w:bookmarkEnd w:id="6"/>
      <w:r w:rsidR="00730079" w:rsidRPr="008E6F15">
        <w:rPr>
          <w:rFonts w:cstheme="minorHAnsi"/>
          <w:sz w:val="24"/>
          <w:szCs w:val="24"/>
        </w:rPr>
        <w:t>ОК</w:t>
      </w:r>
      <w:r w:rsidR="003577DD" w:rsidRPr="008E6F15">
        <w:rPr>
          <w:rFonts w:cstheme="minorHAnsi"/>
          <w:sz w:val="24"/>
          <w:szCs w:val="24"/>
        </w:rPr>
        <w:t>0001</w:t>
      </w:r>
      <w:r w:rsidR="00224412" w:rsidRPr="008E6F15">
        <w:rPr>
          <w:rFonts w:cstheme="minorHAnsi"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8E6F15" w:rsidRPr="008E6F15" w:rsidTr="00E3311F">
        <w:tc>
          <w:tcPr>
            <w:tcW w:w="3510" w:type="dxa"/>
          </w:tcPr>
          <w:p w:rsidR="002B1D27" w:rsidRPr="008E6F15" w:rsidRDefault="002B1D27" w:rsidP="008E6F1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E6F15">
              <w:rPr>
                <w:rFonts w:cstheme="minorHAnsi"/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8E6F15" w:rsidRDefault="002B1D27" w:rsidP="008E6F1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E6F15">
              <w:rPr>
                <w:rFonts w:cstheme="minorHAnsi"/>
                <w:b/>
                <w:sz w:val="24"/>
                <w:szCs w:val="24"/>
              </w:rPr>
              <w:t>Вставка</w:t>
            </w:r>
          </w:p>
        </w:tc>
      </w:tr>
      <w:tr w:rsidR="008E6F15" w:rsidRPr="008E6F15" w:rsidTr="00E3311F">
        <w:tc>
          <w:tcPr>
            <w:tcW w:w="3510" w:type="dxa"/>
          </w:tcPr>
          <w:p w:rsidR="002B1D27" w:rsidRPr="008E6F15" w:rsidRDefault="002B1D2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8E6F15" w:rsidRDefault="00FD2EF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7" w:name="ФормаПредставление"/>
            <w:bookmarkEnd w:id="7"/>
            <w:r w:rsidRPr="008E6F15">
              <w:rPr>
                <w:rFonts w:cstheme="minorHAnsi"/>
                <w:sz w:val="24"/>
                <w:szCs w:val="24"/>
              </w:rPr>
              <w:t>Закрытая</w:t>
            </w:r>
          </w:p>
        </w:tc>
      </w:tr>
      <w:tr w:rsidR="008E6F15" w:rsidRPr="008E6F15" w:rsidTr="00E3311F">
        <w:tc>
          <w:tcPr>
            <w:tcW w:w="3510" w:type="dxa"/>
          </w:tcPr>
          <w:p w:rsidR="002B1D27" w:rsidRPr="008E6F15" w:rsidRDefault="002B1D2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8E6F15" w:rsidRDefault="00FD2EF7" w:rsidP="005C659C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 xml:space="preserve">Торги в форме конкурса с закрытой формой подачи предложений о цене имущества по реализации имущества должника ОАО </w:t>
            </w:r>
            <w:r w:rsidRPr="005C659C">
              <w:rPr>
                <w:rFonts w:cstheme="minorHAnsi"/>
                <w:sz w:val="24"/>
                <w:szCs w:val="24"/>
              </w:rPr>
              <w:t>«</w:t>
            </w:r>
            <w:proofErr w:type="spellStart"/>
            <w:r w:rsidR="005C659C" w:rsidRPr="005C659C">
              <w:rPr>
                <w:rFonts w:cstheme="minorHAnsi"/>
                <w:bCs/>
                <w:color w:val="000000"/>
                <w:sz w:val="24"/>
                <w:szCs w:val="24"/>
                <w:bdr w:val="none" w:sz="0" w:space="0" w:color="auto" w:frame="1"/>
              </w:rPr>
              <w:t>Пугачевмука</w:t>
            </w:r>
            <w:proofErr w:type="spellEnd"/>
            <w:r w:rsidRPr="005C659C">
              <w:rPr>
                <w:rFonts w:cstheme="minorHAnsi"/>
                <w:sz w:val="24"/>
                <w:szCs w:val="24"/>
              </w:rPr>
              <w:t>»</w:t>
            </w:r>
          </w:p>
        </w:tc>
      </w:tr>
      <w:tr w:rsidR="008E6F15" w:rsidRPr="008E6F15" w:rsidTr="00E3311F">
        <w:tc>
          <w:tcPr>
            <w:tcW w:w="3510" w:type="dxa"/>
          </w:tcPr>
          <w:p w:rsidR="002B1D27" w:rsidRPr="008E6F15" w:rsidRDefault="002B1D2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8E6F15" w:rsidRDefault="00192B95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8" w:name="ДопСведение"/>
            <w:bookmarkEnd w:id="8"/>
            <w:r w:rsidRPr="008E6F15">
              <w:rPr>
                <w:rFonts w:cstheme="minorHAnsi"/>
                <w:sz w:val="24"/>
                <w:szCs w:val="24"/>
              </w:rPr>
              <w:t xml:space="preserve"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</w:t>
            </w:r>
            <w:r w:rsidRPr="008E6F15">
              <w:rPr>
                <w:rFonts w:cstheme="minorHAnsi"/>
                <w:sz w:val="24"/>
                <w:szCs w:val="24"/>
                <w:lang w:val="en-US"/>
              </w:rPr>
              <w:t>http</w:t>
            </w:r>
            <w:r w:rsidRPr="008E6F15">
              <w:rPr>
                <w:rFonts w:cstheme="minorHAnsi"/>
                <w:sz w:val="24"/>
                <w:szCs w:val="24"/>
              </w:rPr>
              <w:t>://</w:t>
            </w:r>
            <w:proofErr w:type="spellStart"/>
            <w:r w:rsidRPr="008E6F15">
              <w:rPr>
                <w:rFonts w:cstheme="minorHAnsi"/>
                <w:sz w:val="24"/>
                <w:szCs w:val="24"/>
                <w:lang w:val="en-US"/>
              </w:rPr>
              <w:t>eurtp</w:t>
            </w:r>
            <w:proofErr w:type="spellEnd"/>
            <w:r w:rsidRPr="008E6F15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Pr="008E6F15">
              <w:rPr>
                <w:rFonts w:cstheme="minorHAnsi"/>
                <w:sz w:val="24"/>
                <w:szCs w:val="24"/>
                <w:lang w:val="en-US"/>
              </w:rPr>
              <w:t>ru</w:t>
            </w:r>
            <w:proofErr w:type="spellEnd"/>
            <w:r w:rsidR="00224412" w:rsidRPr="008E6F15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8E6F15" w:rsidRPr="008E6F15" w:rsidTr="00E3311F">
        <w:tc>
          <w:tcPr>
            <w:tcW w:w="3510" w:type="dxa"/>
          </w:tcPr>
          <w:p w:rsidR="002B1D27" w:rsidRPr="008E6F15" w:rsidRDefault="002B1D2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8E6F15" w:rsidRDefault="00FD2EF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Победителем торгов в форме конкурса признается участник торгов, предложивший наиболее высокую цену при условии выполнения им обязательных условий конкурса, а при равенстве предложений по цене победителем торгов признается участник торгов, ранее других указанных участников представивший заявку на участие в торгах.</w:t>
            </w:r>
          </w:p>
        </w:tc>
      </w:tr>
      <w:tr w:rsidR="008E6F15" w:rsidRPr="008E6F15" w:rsidTr="00E3311F">
        <w:tc>
          <w:tcPr>
            <w:tcW w:w="3510" w:type="dxa"/>
          </w:tcPr>
          <w:p w:rsidR="002B1D27" w:rsidRPr="008E6F15" w:rsidRDefault="002B1D2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8E6F15" w:rsidRDefault="002A4ADA" w:rsidP="008E6F15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Подача заявок</w:t>
            </w:r>
            <w:r w:rsidR="002B1D27" w:rsidRPr="008E6F15">
              <w:rPr>
                <w:rFonts w:cstheme="minorHAnsi"/>
                <w:sz w:val="24"/>
                <w:szCs w:val="24"/>
              </w:rPr>
              <w:t xml:space="preserve"> </w:t>
            </w:r>
            <w:r w:rsidRPr="008E6F15">
              <w:rPr>
                <w:rFonts w:cstheme="minorHAnsi"/>
                <w:sz w:val="24"/>
                <w:szCs w:val="24"/>
              </w:rPr>
              <w:t xml:space="preserve">на </w:t>
            </w:r>
            <w:r w:rsidR="002B1D27" w:rsidRPr="008E6F15">
              <w:rPr>
                <w:rFonts w:cstheme="minorHAnsi"/>
                <w:sz w:val="24"/>
                <w:szCs w:val="24"/>
              </w:rPr>
              <w:t>участие в торг</w:t>
            </w:r>
            <w:r w:rsidRPr="008E6F15">
              <w:rPr>
                <w:rFonts w:cstheme="minorHAnsi"/>
                <w:sz w:val="24"/>
                <w:szCs w:val="24"/>
              </w:rPr>
              <w:t>ах производится в электронной форме</w:t>
            </w:r>
            <w:r w:rsidR="002B1D27" w:rsidRPr="008E6F15">
              <w:rPr>
                <w:rFonts w:cstheme="minorHAnsi"/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="002B1D27" w:rsidRPr="008E6F15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http</w:t>
              </w:r>
              <w:r w:rsidR="002B1D27" w:rsidRPr="008E6F15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://</w:t>
              </w:r>
              <w:proofErr w:type="spellStart"/>
              <w:r w:rsidR="002B1D27" w:rsidRPr="008E6F15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="002B1D27" w:rsidRPr="008E6F15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.</w:t>
              </w:r>
              <w:proofErr w:type="spellStart"/>
              <w:r w:rsidR="002B1D27" w:rsidRPr="008E6F15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="002B1D27" w:rsidRPr="008E6F15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/</w:t>
              </w:r>
            </w:hyperlink>
          </w:p>
        </w:tc>
      </w:tr>
      <w:tr w:rsidR="008E6F15" w:rsidRPr="008E6F15" w:rsidTr="00E3311F">
        <w:trPr>
          <w:trHeight w:val="690"/>
        </w:trPr>
        <w:tc>
          <w:tcPr>
            <w:tcW w:w="3510" w:type="dxa"/>
          </w:tcPr>
          <w:p w:rsidR="002B1D27" w:rsidRPr="008E6F15" w:rsidRDefault="002B1D2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8E6F15" w:rsidRDefault="00FD2EF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 w:rsidRPr="008E6F15">
              <w:rPr>
                <w:rFonts w:cstheme="minorHAnsi"/>
                <w:sz w:val="24"/>
                <w:szCs w:val="24"/>
              </w:rPr>
              <w:t>06.10</w:t>
            </w:r>
            <w:r w:rsidR="00192B95" w:rsidRPr="008E6F15">
              <w:rPr>
                <w:rFonts w:cstheme="minorHAnsi"/>
                <w:sz w:val="24"/>
                <w:szCs w:val="24"/>
              </w:rPr>
              <w:t>.2014</w:t>
            </w:r>
            <w:r w:rsidR="004878B7" w:rsidRPr="008E6F15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8E6F15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0" w:name="ВремяНачПриемЗаявки_ччмм"/>
            <w:bookmarkEnd w:id="10"/>
            <w:r w:rsidRPr="008E6F15">
              <w:rPr>
                <w:rFonts w:cstheme="minorHAnsi"/>
                <w:sz w:val="24"/>
                <w:szCs w:val="24"/>
              </w:rPr>
              <w:t>9</w:t>
            </w:r>
            <w:r w:rsidR="00192B95" w:rsidRPr="008E6F15"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8E6F15" w:rsidRPr="008E6F15" w:rsidTr="00E3311F">
        <w:trPr>
          <w:trHeight w:val="135"/>
        </w:trPr>
        <w:tc>
          <w:tcPr>
            <w:tcW w:w="3510" w:type="dxa"/>
          </w:tcPr>
          <w:p w:rsidR="002B1D27" w:rsidRPr="008E6F15" w:rsidRDefault="002B1D2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8E6F15" w:rsidRDefault="00FD2EF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1" w:name="ДатаКонПриемЗаявки_ддммгг"/>
            <w:bookmarkEnd w:id="11"/>
            <w:r w:rsidRPr="008E6F15">
              <w:rPr>
                <w:rFonts w:cstheme="minorHAnsi"/>
                <w:sz w:val="24"/>
                <w:szCs w:val="24"/>
              </w:rPr>
              <w:t>12.11.2014</w:t>
            </w:r>
            <w:r w:rsidR="004878B7" w:rsidRPr="008E6F15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 w:rsidRPr="008E6F15">
              <w:rPr>
                <w:rFonts w:cstheme="minorHAnsi"/>
                <w:sz w:val="24"/>
                <w:szCs w:val="24"/>
              </w:rPr>
              <w:t>18</w:t>
            </w:r>
            <w:r w:rsidR="00192B95" w:rsidRPr="008E6F15"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8E6F15" w:rsidRPr="008E6F15" w:rsidTr="00E3311F">
        <w:trPr>
          <w:trHeight w:val="150"/>
        </w:trPr>
        <w:tc>
          <w:tcPr>
            <w:tcW w:w="3510" w:type="dxa"/>
          </w:tcPr>
          <w:p w:rsidR="002B1D27" w:rsidRPr="008E6F15" w:rsidRDefault="002B1D2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8E6F15" w:rsidRDefault="00FD2EF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3" w:name="ДатаПубСМИ_ддммгг"/>
            <w:bookmarkEnd w:id="13"/>
            <w:r w:rsidRPr="008E6F15">
              <w:rPr>
                <w:rFonts w:cstheme="minorHAnsi"/>
                <w:sz w:val="24"/>
                <w:szCs w:val="24"/>
              </w:rPr>
              <w:t>04.10</w:t>
            </w:r>
            <w:r w:rsidR="00192B95" w:rsidRPr="008E6F15">
              <w:rPr>
                <w:rFonts w:cstheme="minorHAnsi"/>
                <w:sz w:val="24"/>
                <w:szCs w:val="24"/>
              </w:rPr>
              <w:t>.2014</w:t>
            </w:r>
            <w:r w:rsidR="004878B7" w:rsidRPr="008E6F15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 w:rsidR="002E0457" w:rsidRPr="008E6F15">
              <w:rPr>
                <w:rFonts w:cstheme="minorHAnsi"/>
                <w:sz w:val="24"/>
                <w:szCs w:val="24"/>
              </w:rPr>
              <w:t>9</w:t>
            </w:r>
            <w:r w:rsidR="00192B95" w:rsidRPr="008E6F15"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8E6F15" w:rsidRPr="008E6F15" w:rsidTr="00E3311F">
        <w:trPr>
          <w:trHeight w:val="119"/>
        </w:trPr>
        <w:tc>
          <w:tcPr>
            <w:tcW w:w="3510" w:type="dxa"/>
          </w:tcPr>
          <w:p w:rsidR="002B1D27" w:rsidRPr="008E6F15" w:rsidRDefault="002B1D2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8E6F15" w:rsidRDefault="00FD2EF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5" w:name="ДатаПубОрган_ддммгг"/>
            <w:bookmarkEnd w:id="15"/>
            <w:r w:rsidRPr="008E6F15">
              <w:rPr>
                <w:rFonts w:cstheme="minorHAnsi"/>
                <w:sz w:val="24"/>
                <w:szCs w:val="24"/>
              </w:rPr>
              <w:t>09.10</w:t>
            </w:r>
            <w:r w:rsidR="00192B95" w:rsidRPr="008E6F15">
              <w:rPr>
                <w:rFonts w:cstheme="minorHAnsi"/>
                <w:sz w:val="24"/>
                <w:szCs w:val="24"/>
              </w:rPr>
              <w:t>.2014</w:t>
            </w:r>
            <w:r w:rsidR="004878B7" w:rsidRPr="008E6F15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 w:rsidR="002E0457" w:rsidRPr="008E6F15">
              <w:rPr>
                <w:rFonts w:cstheme="minorHAnsi"/>
                <w:sz w:val="24"/>
                <w:szCs w:val="24"/>
              </w:rPr>
              <w:t>9</w:t>
            </w:r>
            <w:r w:rsidR="00192B95" w:rsidRPr="008E6F15">
              <w:rPr>
                <w:rFonts w:cstheme="minorHAnsi"/>
                <w:sz w:val="24"/>
                <w:szCs w:val="24"/>
              </w:rPr>
              <w:t>:00</w:t>
            </w:r>
          </w:p>
        </w:tc>
      </w:tr>
      <w:tr w:rsidR="008E6F15" w:rsidRPr="008E6F15" w:rsidTr="00E3311F">
        <w:trPr>
          <w:trHeight w:val="135"/>
        </w:trPr>
        <w:tc>
          <w:tcPr>
            <w:tcW w:w="3510" w:type="dxa"/>
          </w:tcPr>
          <w:p w:rsidR="002B1D27" w:rsidRPr="008E6F15" w:rsidRDefault="002B1D2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8E6F15" w:rsidRDefault="00FD2EF7" w:rsidP="008E6F15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7" w:name="ДатаПубРеестр_ддммгг"/>
            <w:bookmarkEnd w:id="17"/>
            <w:r w:rsidRPr="008E6F15">
              <w:rPr>
                <w:rFonts w:cstheme="minorHAnsi"/>
                <w:sz w:val="24"/>
                <w:szCs w:val="24"/>
              </w:rPr>
              <w:t>03.10</w:t>
            </w:r>
            <w:r w:rsidR="00192B95" w:rsidRPr="008E6F15">
              <w:rPr>
                <w:rFonts w:cstheme="minorHAnsi"/>
                <w:sz w:val="24"/>
                <w:szCs w:val="24"/>
              </w:rPr>
              <w:t>.2014</w:t>
            </w:r>
            <w:r w:rsidR="004878B7" w:rsidRPr="008E6F15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 w:rsidRPr="008E6F15">
              <w:rPr>
                <w:rFonts w:cstheme="minorHAnsi"/>
                <w:sz w:val="24"/>
                <w:szCs w:val="24"/>
              </w:rPr>
              <w:t>1</w:t>
            </w:r>
            <w:r w:rsidR="002E0457" w:rsidRPr="008E6F15">
              <w:rPr>
                <w:rFonts w:cstheme="minorHAnsi"/>
                <w:sz w:val="24"/>
                <w:szCs w:val="24"/>
              </w:rPr>
              <w:t>0</w:t>
            </w:r>
            <w:r w:rsidR="00192B95" w:rsidRPr="008E6F15">
              <w:rPr>
                <w:rFonts w:cstheme="minorHAnsi"/>
                <w:sz w:val="24"/>
                <w:szCs w:val="24"/>
              </w:rPr>
              <w:t>:00</w:t>
            </w:r>
          </w:p>
        </w:tc>
      </w:tr>
    </w:tbl>
    <w:p w:rsidR="00E3311F" w:rsidRPr="008E6F15" w:rsidRDefault="00E3311F" w:rsidP="008E6F1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8E6F15" w:rsidRDefault="008D4253" w:rsidP="008E6F15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8E6F15">
        <w:rPr>
          <w:rFonts w:cstheme="minorHAnsi"/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9" w:name="ОрганизаторТорги"/>
            <w:bookmarkEnd w:id="19"/>
            <w:r w:rsidRPr="008E6F15">
              <w:rPr>
                <w:rFonts w:cstheme="minorHAns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 xml:space="preserve">Общество с ограниченной ответственностью </w:t>
            </w:r>
            <w:r w:rsidRPr="008E6F15">
              <w:rPr>
                <w:rFonts w:cstheme="minorHAnsi"/>
                <w:sz w:val="24"/>
                <w:szCs w:val="24"/>
              </w:rPr>
              <w:lastRenderedPageBreak/>
              <w:t>"Центр экономики и права"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ООО "ЦЭП"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6452932433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645201001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1076450011197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Pr="008E6F15" w:rsidRDefault="008D4253" w:rsidP="008E6F1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8E6F15" w:rsidRDefault="008D4253" w:rsidP="008E6F15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8E6F15">
        <w:rPr>
          <w:rFonts w:cstheme="minorHAns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0" w:name="Арбитр"/>
            <w:bookmarkEnd w:id="20"/>
            <w:r w:rsidRPr="008E6F15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Марков Константин Викторович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645400410468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 xml:space="preserve">7174 </w:t>
            </w:r>
          </w:p>
        </w:tc>
      </w:tr>
    </w:tbl>
    <w:p w:rsidR="00E3311F" w:rsidRPr="008E6F15" w:rsidRDefault="00E3311F" w:rsidP="008E6F1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8E6F15" w:rsidRDefault="008D4253" w:rsidP="008E6F15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8E6F15">
        <w:rPr>
          <w:rFonts w:cstheme="minorHAns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1" w:name="Суд"/>
            <w:bookmarkEnd w:id="21"/>
            <w:r w:rsidRPr="008E6F15">
              <w:rPr>
                <w:rFonts w:cstheme="minorHAns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А57-1479/2012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Определение Арбитражного суда Саратовской области от 16.08.2012г. по делу № А57-1479/2012</w:t>
            </w:r>
          </w:p>
        </w:tc>
      </w:tr>
    </w:tbl>
    <w:p w:rsidR="00E3311F" w:rsidRPr="008E6F15" w:rsidRDefault="00E3311F" w:rsidP="008E6F1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8E6F15" w:rsidRDefault="008D4253" w:rsidP="008E6F15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8E6F15">
        <w:rPr>
          <w:rFonts w:cstheme="minorHAns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2" w:name="Должник"/>
            <w:bookmarkEnd w:id="22"/>
            <w:r w:rsidRPr="008E6F15">
              <w:rPr>
                <w:rFonts w:cstheme="minorHAnsi"/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Юридическое лицо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Открытое акционерное общество "Пугачевский мукомольный завод"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ОАО "</w:t>
            </w:r>
            <w:proofErr w:type="spellStart"/>
            <w:r w:rsidRPr="008E6F15">
              <w:rPr>
                <w:rFonts w:cstheme="minorHAnsi"/>
                <w:sz w:val="24"/>
                <w:szCs w:val="24"/>
              </w:rPr>
              <w:t>Пугачевмука</w:t>
            </w:r>
            <w:proofErr w:type="spellEnd"/>
            <w:r w:rsidRPr="008E6F15">
              <w:rPr>
                <w:rFonts w:cstheme="minorHAnsi"/>
                <w:sz w:val="24"/>
                <w:szCs w:val="24"/>
              </w:rPr>
              <w:t>"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6445002035</w:t>
            </w:r>
          </w:p>
        </w:tc>
      </w:tr>
      <w:tr w:rsidR="008E6F15" w:rsidRPr="008E6F15"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77DB6" w:rsidRPr="008E6F15" w:rsidRDefault="00D77DB6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1026401858515</w:t>
            </w:r>
          </w:p>
        </w:tc>
      </w:tr>
      <w:tr w:rsidR="008E6F15" w:rsidRPr="008E6F15">
        <w:tc>
          <w:tcPr>
            <w:tcW w:w="5341" w:type="dxa"/>
          </w:tcPr>
          <w:p w:rsidR="00192B95" w:rsidRPr="008E6F15" w:rsidRDefault="00192B95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2B95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 xml:space="preserve">В течение 5 (Пяти) календарных дней </w:t>
            </w:r>
            <w:proofErr w:type="gramStart"/>
            <w:r w:rsidRPr="008E6F15">
              <w:rPr>
                <w:rFonts w:cstheme="minorHAnsi"/>
                <w:sz w:val="24"/>
                <w:szCs w:val="24"/>
              </w:rPr>
              <w:t>с даты подписания</w:t>
            </w:r>
            <w:proofErr w:type="gramEnd"/>
            <w:r w:rsidRPr="008E6F15">
              <w:rPr>
                <w:rFonts w:cstheme="minorHAnsi"/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</w:t>
            </w:r>
            <w:proofErr w:type="gramStart"/>
            <w:r w:rsidRPr="008E6F15">
              <w:rPr>
                <w:rFonts w:cstheme="minorHAnsi"/>
                <w:sz w:val="24"/>
                <w:szCs w:val="24"/>
              </w:rPr>
              <w:t>с даты получения</w:t>
            </w:r>
            <w:proofErr w:type="gramEnd"/>
            <w:r w:rsidRPr="008E6F15">
              <w:rPr>
                <w:rFonts w:cstheme="minorHAnsi"/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E3311F" w:rsidRPr="008E6F15" w:rsidRDefault="00E3311F" w:rsidP="008E6F1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253" w:rsidRPr="008E6F15" w:rsidRDefault="008D4253" w:rsidP="008E6F15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8E6F15">
        <w:rPr>
          <w:rFonts w:cstheme="minorHAnsi"/>
          <w:b/>
          <w:sz w:val="24"/>
          <w:szCs w:val="24"/>
        </w:rPr>
        <w:t>Контактное лицо</w:t>
      </w:r>
    </w:p>
    <w:tbl>
      <w:tblPr>
        <w:tblW w:w="16023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  <w:gridCol w:w="5341"/>
      </w:tblGrid>
      <w:tr w:rsidR="008E6F15" w:rsidRPr="008E6F15" w:rsidTr="00D82230">
        <w:tc>
          <w:tcPr>
            <w:tcW w:w="5341" w:type="dxa"/>
          </w:tcPr>
          <w:p w:rsidR="00D82230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3" w:name="КонтактноеЛицо"/>
            <w:bookmarkEnd w:id="23"/>
            <w:r w:rsidRPr="008E6F15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2230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ООО "Центр экономики и права"</w:t>
            </w:r>
          </w:p>
        </w:tc>
        <w:tc>
          <w:tcPr>
            <w:tcW w:w="5341" w:type="dxa"/>
          </w:tcPr>
          <w:p w:rsidR="00D82230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E6F15" w:rsidRPr="008E6F15" w:rsidTr="00D82230">
        <w:tc>
          <w:tcPr>
            <w:tcW w:w="5341" w:type="dxa"/>
          </w:tcPr>
          <w:p w:rsidR="00D82230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2230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8-800-550-96-60</w:t>
            </w:r>
          </w:p>
        </w:tc>
        <w:tc>
          <w:tcPr>
            <w:tcW w:w="5341" w:type="dxa"/>
          </w:tcPr>
          <w:p w:rsidR="00D82230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E6F15" w:rsidRPr="008E6F15" w:rsidTr="00D82230">
        <w:tc>
          <w:tcPr>
            <w:tcW w:w="5341" w:type="dxa"/>
          </w:tcPr>
          <w:p w:rsidR="00D82230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2230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ncepich@mail.ru</w:t>
            </w:r>
          </w:p>
        </w:tc>
        <w:tc>
          <w:tcPr>
            <w:tcW w:w="5341" w:type="dxa"/>
          </w:tcPr>
          <w:p w:rsidR="00D82230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3311F" w:rsidRPr="008E6F15" w:rsidRDefault="00E3311F" w:rsidP="008E6F1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232CC" w:rsidRPr="008E6F15" w:rsidRDefault="008D4253" w:rsidP="008E6F15">
      <w:pPr>
        <w:pStyle w:val="a3"/>
        <w:numPr>
          <w:ilvl w:val="0"/>
          <w:numId w:val="5"/>
        </w:numPr>
        <w:spacing w:line="240" w:lineRule="auto"/>
        <w:rPr>
          <w:rFonts w:cstheme="minorHAnsi"/>
          <w:b/>
          <w:sz w:val="24"/>
          <w:szCs w:val="24"/>
        </w:rPr>
      </w:pPr>
      <w:r w:rsidRPr="008E6F15">
        <w:rPr>
          <w:rFonts w:cstheme="minorHAnsi"/>
          <w:b/>
          <w:sz w:val="24"/>
          <w:szCs w:val="24"/>
        </w:rPr>
        <w:t>Лоты</w:t>
      </w:r>
    </w:p>
    <w:p w:rsidR="00192B95" w:rsidRPr="008E6F15" w:rsidRDefault="00192B95" w:rsidP="008E6F1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4" w:name="ЛотНазвание_1"/>
      <w:bookmarkEnd w:id="24"/>
      <w:r w:rsidRPr="008E6F15">
        <w:rPr>
          <w:rFonts w:cstheme="minorHAnsi"/>
          <w:sz w:val="24"/>
          <w:szCs w:val="24"/>
        </w:rPr>
        <w:t>Лот 1.</w:t>
      </w:r>
      <w:r w:rsidR="009C5856" w:rsidRPr="008E6F15">
        <w:rPr>
          <w:rFonts w:cstheme="minorHAnsi"/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6F15" w:rsidRPr="008E6F15">
        <w:tc>
          <w:tcPr>
            <w:tcW w:w="5341" w:type="dxa"/>
          </w:tcPr>
          <w:p w:rsidR="00192B95" w:rsidRPr="008E6F15" w:rsidRDefault="00192B95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2B95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Здание нежилое (мельница) общей площадью 2544,6 </w:t>
            </w:r>
            <w:proofErr w:type="spell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8E6F15" w:rsidRPr="008E6F15">
        <w:tc>
          <w:tcPr>
            <w:tcW w:w="5341" w:type="dxa"/>
          </w:tcPr>
          <w:p w:rsidR="00192B95" w:rsidRPr="008E6F15" w:rsidRDefault="00192B95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2B95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Заявки на участие в торгах подаются посредством системы электронного документооборота в сети Интернет на сайте http://eurtp.ru. Прием заявок осуществляется с 06.10.2014 г. по 12.11.2014 г. включительно.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Заявка на участие в торгах в форме конкурса оформляется произвольно в письменной форме на русском языке и должна содержать следующие сведения: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фирменное наименование, организационно-правовую форму, место нахождения, почтовый адрес (для юридического лица) Заявителя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ф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амилию, имя, отчество, паспортные данные, сведения о месте жительства (для физического лица) Заявителя.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номер контактного телефона, адрес электронной почты Заявителя.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бязательство участника торгов соблюдать требования, указанные в сообщении о проведении торгов.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обязательство покупателя по соблюдению установленных в соответствии с законодательством Российской Федерации ограничений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права пользования данным объектом культурного наследия, требований к его сохранению, содержанию и использованию, обеспечению доступа к данному объекту культурного наследия, сохранению его облика и интерьера, выполнение в отношении данного объекта требований охранного документа, соблюдение особого режима использования земель в границах охранной зоны данного объекта культурного наследия и заключение договора о выполнении указанных требований;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обязательство Покупателя подписать охранное обязательство с органом по охране объектов </w:t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культурного наследия после заключения договора купли-продажи имущества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бязательство по соблюдению требований, установленных в охранном обязательстве на помещения, расположенные в объекте культурного наследия;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предложение о цене имущества.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К заявке на участие в торгах должны прилагаться следующие документы: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оригинал платежного документа с отметкой банка об исполнении, подтверждающий перечисление Заявителем задатка в порядке, указанном в сообщении о торгах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д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з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аверенная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торгов приобретение имущества или внесение денежных средств в качестве задатка являются крупной сделкой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адлежаще заверенная копия документов, удостоверяющих личность (для физического лица).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документ, подтверждающий полномочия лица на осуществление действий от имени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Заявителя и документы, подтверждающие правомочность Заявителя, а именно: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нотариально удостоверенную доверенность, выданную лицу, имеющему право действовать от имени Заявителя – физического лица, если </w:t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заявка подается представителем Заявителя;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нотариально удостоверенное согласие супруга (супруги) на приобретение Заявителем данного имущества по определенной цене (для физического лица);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надлежащим образом удостоверенная доверенность, выданная лицу, имеющему право действовать от имени Заявителя – юридического лица;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надлежащим образом оформленные документы, подтверждающие полномочия органов управления и должностных лиц Заявителя, выдавших доверенность, в том числе: нотариально засвидетельствованные копии учредительных документов, оригинал или нотариально засвидетельствованную копию решения соответствующего органа управления Заявителя, разрешающего приобретение данного имущества на торгах по определенной цене, если это необходимо в соответствии с требованиями законодательства страны, в которой зарегистрирован Заявитель, и учредительными документами Заявителя, или письменное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уведомление Заявителя за подписью его руководителя, заверенное печатью Заявителя, об отсутствии оснований для получения указанного разрешения в соответствии с действующим законодательством и учредительными документами Заявителя; копию бухгалтерского баланса за последний отчётный период, заверенную подписью соответствующего должностного лица и печатью Заявителя или уведомление о возможности применения упрощенной системы налогообложения и письменное уведомление Заявителя о стоимости и составе активов за подписью его руководителя, заверенное печатью Заявителя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у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достоверенная подписью Заявителя опись представленных Заявителем документов, оригинал которой остается у Организатора торгов. Копия указанной описи, на которой Организатором торгов делается отметка о порядковом номере такой заявки, остается у Заявителя.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8E6F15" w:rsidRPr="008E6F15">
        <w:tc>
          <w:tcPr>
            <w:tcW w:w="5341" w:type="dxa"/>
          </w:tcPr>
          <w:p w:rsidR="00192B95" w:rsidRPr="008E6F15" w:rsidRDefault="00192B95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2B95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Здание нежилое (мельница) общей площадью 2544,6 </w:t>
            </w:r>
            <w:proofErr w:type="spell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8E6F15" w:rsidRPr="008E6F15">
        <w:tc>
          <w:tcPr>
            <w:tcW w:w="5341" w:type="dxa"/>
          </w:tcPr>
          <w:p w:rsidR="00192B95" w:rsidRPr="008E6F15" w:rsidRDefault="00192B95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2B95" w:rsidRPr="008E6F15" w:rsidRDefault="005C659C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2700</w:t>
            </w:r>
            <w:r w:rsidR="00D82230"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000</w:t>
            </w:r>
          </w:p>
        </w:tc>
      </w:tr>
      <w:tr w:rsidR="008E6F15" w:rsidRPr="008E6F15">
        <w:tc>
          <w:tcPr>
            <w:tcW w:w="5341" w:type="dxa"/>
          </w:tcPr>
          <w:p w:rsidR="00192B95" w:rsidRPr="008E6F15" w:rsidRDefault="00192B95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2B95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%</w:t>
            </w:r>
          </w:p>
        </w:tc>
      </w:tr>
      <w:tr w:rsidR="008E6F15" w:rsidRPr="008E6F15">
        <w:tc>
          <w:tcPr>
            <w:tcW w:w="5341" w:type="dxa"/>
          </w:tcPr>
          <w:p w:rsidR="00192B95" w:rsidRPr="008E6F15" w:rsidRDefault="00192B95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2B95" w:rsidRPr="008E6F15" w:rsidRDefault="00D82230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E6F15" w:rsidRPr="008E6F15">
        <w:tc>
          <w:tcPr>
            <w:tcW w:w="5341" w:type="dxa"/>
          </w:tcPr>
          <w:p w:rsidR="00192B95" w:rsidRPr="008E6F15" w:rsidRDefault="00192B95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2B95" w:rsidRPr="008E6F15" w:rsidRDefault="00546872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Задаток вносится не позднее даты окончания </w:t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 xml:space="preserve">приема заявок на участие в торгах. Реквизиты счета: получатель – ООО «ЦЭП» (ИНН 6452932433/ КПП 645201001),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/с 40702810100000006183 в ОАО «</w:t>
            </w:r>
            <w:proofErr w:type="spell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НВКбанк</w:t>
            </w:r>
            <w:proofErr w:type="spell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», к/с 30101810100000000751 в ГРКЦ ГУ Банка России по Саратовской области, БИК 046311751, ИНН 6452932433, КПП 645201001, с указанием «задаток для участия в торгах в форме конкурса по продаже имущества ОАО «Пугачевский мукомольный завод».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</w:t>
            </w:r>
          </w:p>
        </w:tc>
      </w:tr>
      <w:tr w:rsidR="008E6F15" w:rsidRPr="008E6F15">
        <w:tc>
          <w:tcPr>
            <w:tcW w:w="5341" w:type="dxa"/>
          </w:tcPr>
          <w:p w:rsidR="00192B95" w:rsidRPr="008E6F15" w:rsidRDefault="00192B95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192B95" w:rsidRPr="008E6F15" w:rsidRDefault="00546872" w:rsidP="008E6F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Задаток вносится не позднее даты окончания приема заявок на участие в торгах. Реквизиты счета: получатель – ООО «ЦЭП» (ИНН 6452932433/ КПП 645201001),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/с 40702810100000006183 в ОАО «</w:t>
            </w:r>
            <w:proofErr w:type="spell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НВКбанк</w:t>
            </w:r>
            <w:proofErr w:type="spell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», к/с 30101810100000000751 в ГРКЦ ГУ Банка России по Саратовской области, БИК 046311751, ИНН 6452932433, КПП 645201001, с указанием «задаток для участия в торгах в форме конкурса по продаже имущества ОАО «Пугачевский мукомольный завод».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</w:t>
            </w:r>
          </w:p>
        </w:tc>
      </w:tr>
    </w:tbl>
    <w:p w:rsidR="00BD3614" w:rsidRPr="008E6F15" w:rsidRDefault="00386E55" w:rsidP="008E6F1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8E6F15">
        <w:rPr>
          <w:rFonts w:cstheme="minorHAnsi"/>
          <w:sz w:val="24"/>
          <w:szCs w:val="24"/>
        </w:rPr>
        <w:t xml:space="preserve"> </w:t>
      </w:r>
      <w:bookmarkStart w:id="26" w:name="ЛотНазвание_2"/>
      <w:bookmarkEnd w:id="26"/>
      <w:r w:rsidRPr="008E6F15">
        <w:rPr>
          <w:rFonts w:cstheme="minorHAnsi"/>
          <w:sz w:val="24"/>
          <w:szCs w:val="24"/>
        </w:rPr>
        <w:t xml:space="preserve"> </w:t>
      </w:r>
      <w:bookmarkStart w:id="27" w:name="Лот_2"/>
      <w:bookmarkEnd w:id="27"/>
      <w:r w:rsidR="00B519CB" w:rsidRPr="008E6F15">
        <w:rPr>
          <w:rFonts w:cstheme="minorHAnsi"/>
          <w:sz w:val="24"/>
          <w:szCs w:val="24"/>
        </w:rPr>
        <w:t xml:space="preserve"> </w:t>
      </w:r>
      <w:bookmarkStart w:id="28" w:name="ЛотНазвание_3"/>
      <w:bookmarkEnd w:id="28"/>
      <w:r w:rsidR="00B519CB" w:rsidRPr="008E6F15">
        <w:rPr>
          <w:rFonts w:cstheme="minorHAnsi"/>
          <w:sz w:val="24"/>
          <w:szCs w:val="24"/>
        </w:rPr>
        <w:t xml:space="preserve"> </w:t>
      </w:r>
      <w:bookmarkStart w:id="29" w:name="Лот_3"/>
      <w:bookmarkEnd w:id="29"/>
      <w:r w:rsidR="00B519CB" w:rsidRPr="008E6F15">
        <w:rPr>
          <w:rFonts w:cstheme="minorHAnsi"/>
          <w:sz w:val="24"/>
          <w:szCs w:val="24"/>
        </w:rPr>
        <w:t xml:space="preserve"> </w:t>
      </w:r>
      <w:bookmarkStart w:id="30" w:name="ЛотНазвание_4"/>
      <w:bookmarkEnd w:id="30"/>
      <w:r w:rsidR="00B519CB" w:rsidRPr="008E6F15">
        <w:rPr>
          <w:rFonts w:cstheme="minorHAnsi"/>
          <w:sz w:val="24"/>
          <w:szCs w:val="24"/>
        </w:rPr>
        <w:t xml:space="preserve"> </w:t>
      </w:r>
      <w:bookmarkStart w:id="31" w:name="Лот_4"/>
      <w:bookmarkEnd w:id="31"/>
      <w:r w:rsidR="00B519CB" w:rsidRPr="008E6F15">
        <w:rPr>
          <w:rFonts w:cstheme="minorHAnsi"/>
          <w:sz w:val="24"/>
          <w:szCs w:val="24"/>
        </w:rPr>
        <w:t xml:space="preserve"> </w:t>
      </w:r>
      <w:bookmarkStart w:id="32" w:name="ЛотНазвание_5"/>
      <w:bookmarkEnd w:id="32"/>
      <w:r w:rsidR="00B519CB" w:rsidRPr="008E6F15">
        <w:rPr>
          <w:rFonts w:cstheme="minorHAnsi"/>
          <w:sz w:val="24"/>
          <w:szCs w:val="24"/>
        </w:rPr>
        <w:t xml:space="preserve"> </w:t>
      </w:r>
      <w:bookmarkStart w:id="33" w:name="Лот_5"/>
      <w:bookmarkEnd w:id="33"/>
      <w:r w:rsidR="00B519CB" w:rsidRPr="008E6F15">
        <w:rPr>
          <w:rFonts w:cstheme="minorHAnsi"/>
          <w:sz w:val="24"/>
          <w:szCs w:val="24"/>
        </w:rPr>
        <w:t xml:space="preserve"> </w:t>
      </w:r>
      <w:bookmarkStart w:id="34" w:name="ЛотНазвание_6"/>
      <w:bookmarkEnd w:id="34"/>
      <w:r w:rsidR="00B519CB" w:rsidRPr="008E6F15">
        <w:rPr>
          <w:rFonts w:cstheme="minorHAnsi"/>
          <w:sz w:val="24"/>
          <w:szCs w:val="24"/>
        </w:rPr>
        <w:t xml:space="preserve"> </w:t>
      </w:r>
      <w:bookmarkStart w:id="35" w:name="Лот_6"/>
      <w:bookmarkEnd w:id="35"/>
      <w:r w:rsidR="00B519CB" w:rsidRPr="008E6F15">
        <w:rPr>
          <w:rFonts w:cstheme="minorHAnsi"/>
          <w:sz w:val="24"/>
          <w:szCs w:val="24"/>
        </w:rPr>
        <w:t xml:space="preserve"> </w:t>
      </w:r>
      <w:bookmarkStart w:id="36" w:name="ЛотНазвание_7"/>
      <w:bookmarkEnd w:id="36"/>
      <w:r w:rsidR="00B519CB" w:rsidRPr="008E6F15">
        <w:rPr>
          <w:rFonts w:cstheme="minorHAnsi"/>
          <w:sz w:val="24"/>
          <w:szCs w:val="24"/>
        </w:rPr>
        <w:t xml:space="preserve"> </w:t>
      </w:r>
      <w:bookmarkStart w:id="37" w:name="Лот_7"/>
      <w:bookmarkEnd w:id="37"/>
      <w:r w:rsidR="00B519CB" w:rsidRPr="008E6F15">
        <w:rPr>
          <w:rFonts w:cstheme="minorHAnsi"/>
          <w:sz w:val="24"/>
          <w:szCs w:val="24"/>
        </w:rPr>
        <w:t xml:space="preserve"> </w:t>
      </w:r>
      <w:bookmarkStart w:id="38" w:name="ЛотНазвание_8"/>
      <w:bookmarkEnd w:id="38"/>
      <w:r w:rsidR="00B519CB" w:rsidRPr="008E6F15">
        <w:rPr>
          <w:rFonts w:cstheme="minorHAnsi"/>
          <w:sz w:val="24"/>
          <w:szCs w:val="24"/>
        </w:rPr>
        <w:t xml:space="preserve"> </w:t>
      </w:r>
      <w:bookmarkStart w:id="39" w:name="Лот_8"/>
      <w:bookmarkEnd w:id="39"/>
      <w:r w:rsidR="00A36A9A" w:rsidRPr="008E6F15">
        <w:rPr>
          <w:rFonts w:cstheme="minorHAnsi"/>
          <w:sz w:val="24"/>
          <w:szCs w:val="24"/>
        </w:rPr>
        <w:t xml:space="preserve"> </w:t>
      </w:r>
      <w:bookmarkStart w:id="40" w:name="ЛотНазвание_9"/>
      <w:bookmarkEnd w:id="40"/>
      <w:r w:rsidR="00A36A9A" w:rsidRPr="008E6F15">
        <w:rPr>
          <w:rFonts w:cstheme="minorHAnsi"/>
          <w:sz w:val="24"/>
          <w:szCs w:val="24"/>
        </w:rPr>
        <w:t xml:space="preserve"> </w:t>
      </w:r>
      <w:bookmarkStart w:id="41" w:name="Лот_9"/>
      <w:bookmarkEnd w:id="41"/>
      <w:r w:rsidR="00A36A9A" w:rsidRPr="008E6F15">
        <w:rPr>
          <w:rFonts w:cstheme="minorHAnsi"/>
          <w:sz w:val="24"/>
          <w:szCs w:val="24"/>
        </w:rPr>
        <w:t xml:space="preserve"> </w:t>
      </w:r>
      <w:bookmarkStart w:id="42" w:name="ЛотНазвание_10"/>
      <w:bookmarkEnd w:id="42"/>
      <w:r w:rsidR="00A36A9A" w:rsidRPr="008E6F15">
        <w:rPr>
          <w:rFonts w:cstheme="minorHAnsi"/>
          <w:sz w:val="24"/>
          <w:szCs w:val="24"/>
        </w:rPr>
        <w:t xml:space="preserve"> </w:t>
      </w:r>
      <w:bookmarkStart w:id="43" w:name="Лот_10"/>
      <w:bookmarkEnd w:id="43"/>
    </w:p>
    <w:p w:rsidR="00205E9B" w:rsidRPr="008E6F15" w:rsidRDefault="00205E9B" w:rsidP="008E6F1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8E6F15" w:rsidRDefault="008135CB" w:rsidP="008E6F1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44" w:name="ПодтверждениеПодпись"/>
      <w:bookmarkEnd w:id="44"/>
      <w:r w:rsidRPr="008E6F15">
        <w:rPr>
          <w:rFonts w:cstheme="minorHAnsi"/>
          <w:sz w:val="24"/>
          <w:szCs w:val="24"/>
        </w:rPr>
        <w:t xml:space="preserve">Протокол </w:t>
      </w:r>
      <w:r w:rsidR="003577DD" w:rsidRPr="008E6F15">
        <w:rPr>
          <w:rFonts w:cstheme="minorHAnsi"/>
          <w:sz w:val="24"/>
          <w:szCs w:val="24"/>
        </w:rPr>
        <w:t>под</w:t>
      </w:r>
      <w:r w:rsidR="00546872" w:rsidRPr="008E6F15">
        <w:rPr>
          <w:rFonts w:cstheme="minorHAnsi"/>
          <w:sz w:val="24"/>
          <w:szCs w:val="24"/>
        </w:rPr>
        <w:t>писан организатором торгов 06.10.2014 11:32:2</w:t>
      </w:r>
      <w:r w:rsidR="003577DD" w:rsidRPr="008E6F15">
        <w:rPr>
          <w:rFonts w:cstheme="minorHAnsi"/>
          <w:sz w:val="24"/>
          <w:szCs w:val="24"/>
        </w:rPr>
        <w:t>1</w:t>
      </w:r>
      <w:r w:rsidRPr="008E6F15">
        <w:rPr>
          <w:rFonts w:cstheme="minorHAnsi"/>
          <w:sz w:val="24"/>
          <w:szCs w:val="24"/>
        </w:rPr>
        <w:t>.</w:t>
      </w:r>
      <w:r w:rsidR="008D4BB1" w:rsidRPr="008E6F15">
        <w:rPr>
          <w:rFonts w:cstheme="minorHAnsi"/>
          <w:sz w:val="24"/>
          <w:szCs w:val="24"/>
        </w:rPr>
        <w:t xml:space="preserve"> </w:t>
      </w:r>
    </w:p>
    <w:sectPr w:rsidR="008D4BB1" w:rsidRPr="008E6F15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046FE"/>
    <w:rsid w:val="0001300E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2B95"/>
    <w:rsid w:val="00195EFA"/>
    <w:rsid w:val="001A4047"/>
    <w:rsid w:val="001A64D9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0457"/>
    <w:rsid w:val="002E706E"/>
    <w:rsid w:val="00334D8D"/>
    <w:rsid w:val="0035742B"/>
    <w:rsid w:val="003577DD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6872"/>
    <w:rsid w:val="0055468D"/>
    <w:rsid w:val="005A28C1"/>
    <w:rsid w:val="005C659C"/>
    <w:rsid w:val="005D704F"/>
    <w:rsid w:val="005F60B9"/>
    <w:rsid w:val="007101BA"/>
    <w:rsid w:val="00730079"/>
    <w:rsid w:val="0073102E"/>
    <w:rsid w:val="00746EC3"/>
    <w:rsid w:val="00775425"/>
    <w:rsid w:val="008135CB"/>
    <w:rsid w:val="008D4253"/>
    <w:rsid w:val="008D4BB1"/>
    <w:rsid w:val="008E6F15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53FC"/>
    <w:rsid w:val="00B1677D"/>
    <w:rsid w:val="00B42541"/>
    <w:rsid w:val="00B519CB"/>
    <w:rsid w:val="00BD3614"/>
    <w:rsid w:val="00BF1C30"/>
    <w:rsid w:val="00C31F76"/>
    <w:rsid w:val="00C92D2E"/>
    <w:rsid w:val="00CB0632"/>
    <w:rsid w:val="00D20C6D"/>
    <w:rsid w:val="00D7239C"/>
    <w:rsid w:val="00D77DB6"/>
    <w:rsid w:val="00D80A33"/>
    <w:rsid w:val="00D82230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D2EF7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4A83A-CC9C-4108-9F57-462A737B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1635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WorkMan</cp:lastModifiedBy>
  <cp:revision>11</cp:revision>
  <dcterms:created xsi:type="dcterms:W3CDTF">2014-09-06T10:07:00Z</dcterms:created>
  <dcterms:modified xsi:type="dcterms:W3CDTF">2014-11-14T11:07:00Z</dcterms:modified>
</cp:coreProperties>
</file>