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B6A8" w14:textId="767D18D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C7090">
        <w:rPr>
          <w:b/>
          <w:sz w:val="24"/>
          <w:szCs w:val="24"/>
        </w:rPr>
        <w:t>АЗ000126</w:t>
      </w:r>
      <w:r w:rsidRPr="00BE0A9B">
        <w:rPr>
          <w:b/>
          <w:sz w:val="24"/>
          <w:szCs w:val="24"/>
        </w:rPr>
        <w:t>.</w:t>
      </w:r>
    </w:p>
    <w:p w14:paraId="04F801A8" w14:textId="44C28BE1" w:rsidR="009B22E7" w:rsidRPr="00BE0A9B" w:rsidRDefault="00EC709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10.01.2025</w:t>
      </w:r>
    </w:p>
    <w:p w14:paraId="39644D78" w14:textId="57F1550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7090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7090">
        <w:rPr>
          <w:b/>
          <w:sz w:val="24"/>
          <w:szCs w:val="24"/>
        </w:rPr>
        <w:t>АЗ000126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D4BA54" w14:textId="77777777" w:rsidTr="000E46A0">
        <w:tc>
          <w:tcPr>
            <w:tcW w:w="2376" w:type="dxa"/>
          </w:tcPr>
          <w:p w14:paraId="57FCBA5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585ECA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D648AEB" w14:textId="77777777" w:rsidTr="000E46A0">
        <w:tc>
          <w:tcPr>
            <w:tcW w:w="2376" w:type="dxa"/>
          </w:tcPr>
          <w:p w14:paraId="74FD056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9C6096E" w14:textId="690C8316" w:rsidR="00EB4646" w:rsidRPr="00BE0A9B" w:rsidRDefault="00EC70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49D8FE9E" w14:textId="77777777" w:rsidTr="000E46A0">
        <w:tc>
          <w:tcPr>
            <w:tcW w:w="2376" w:type="dxa"/>
          </w:tcPr>
          <w:p w14:paraId="053217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DBEC002" w14:textId="200DCF4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7090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7090">
              <w:rPr>
                <w:sz w:val="24"/>
                <w:szCs w:val="24"/>
              </w:rPr>
              <w:t>Общество с ограниченной ответственностью "Строительные дорожные машины"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3BE9585" w14:textId="77777777" w:rsidTr="000E46A0">
        <w:tc>
          <w:tcPr>
            <w:tcW w:w="2376" w:type="dxa"/>
          </w:tcPr>
          <w:p w14:paraId="24ACD0D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4D468A1" w14:textId="5BD9BDBA" w:rsidR="00EB4646" w:rsidRPr="00BE0A9B" w:rsidRDefault="00EC70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1: Дебиторская задолженность гражданина Салина Алексея Евгеньевича в размере 125 473 094,32 руб., начальная цена продажи лота 2 352 119,00 руб.</w:t>
            </w:r>
          </w:p>
        </w:tc>
      </w:tr>
      <w:tr w:rsidR="00EB4646" w:rsidRPr="00BE0A9B" w14:paraId="47B14DFC" w14:textId="77777777" w:rsidTr="000E46A0">
        <w:tc>
          <w:tcPr>
            <w:tcW w:w="2376" w:type="dxa"/>
          </w:tcPr>
          <w:p w14:paraId="317AEF8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443CA36" w14:textId="4B5077B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7090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70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A836616" w14:textId="77777777" w:rsidTr="000E46A0">
        <w:tc>
          <w:tcPr>
            <w:tcW w:w="2376" w:type="dxa"/>
          </w:tcPr>
          <w:p w14:paraId="7809AA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5E342B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ED17365" w14:textId="77777777" w:rsidTr="000E46A0">
        <w:trPr>
          <w:trHeight w:val="690"/>
        </w:trPr>
        <w:tc>
          <w:tcPr>
            <w:tcW w:w="2376" w:type="dxa"/>
          </w:tcPr>
          <w:p w14:paraId="3DF01A4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F2D1027" w14:textId="13340EEB" w:rsidR="004C520C" w:rsidRPr="00BE0A9B" w:rsidRDefault="00EC709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A5B3E19" w14:textId="77777777" w:rsidTr="000E46A0">
        <w:trPr>
          <w:trHeight w:val="135"/>
        </w:trPr>
        <w:tc>
          <w:tcPr>
            <w:tcW w:w="2376" w:type="dxa"/>
          </w:tcPr>
          <w:p w14:paraId="0444D19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F2A71C3" w14:textId="4F2CFADA" w:rsidR="004C520C" w:rsidRPr="00BE0A9B" w:rsidRDefault="00EC709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6A25FC52" w14:textId="77777777" w:rsidTr="000E46A0">
        <w:trPr>
          <w:trHeight w:val="150"/>
        </w:trPr>
        <w:tc>
          <w:tcPr>
            <w:tcW w:w="2376" w:type="dxa"/>
          </w:tcPr>
          <w:p w14:paraId="196A33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A41D21A" w14:textId="0BA060DA" w:rsidR="004C520C" w:rsidRPr="00BE0A9B" w:rsidRDefault="00EC70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C53EF2" w14:textId="77777777" w:rsidTr="000E46A0">
        <w:trPr>
          <w:trHeight w:val="119"/>
        </w:trPr>
        <w:tc>
          <w:tcPr>
            <w:tcW w:w="2376" w:type="dxa"/>
          </w:tcPr>
          <w:p w14:paraId="4E4DBD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76E2D1C" w14:textId="22B05500" w:rsidR="004C520C" w:rsidRPr="00BE0A9B" w:rsidRDefault="00EC70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3022565" w14:textId="77777777" w:rsidTr="000E46A0">
        <w:trPr>
          <w:trHeight w:val="135"/>
        </w:trPr>
        <w:tc>
          <w:tcPr>
            <w:tcW w:w="2376" w:type="dxa"/>
          </w:tcPr>
          <w:p w14:paraId="420CB77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CE6F2EB" w14:textId="61B9B79E" w:rsidR="004C520C" w:rsidRPr="00BE0A9B" w:rsidRDefault="00EC70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4616FA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904487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090" w14:paraId="277895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296114" w14:textId="319C2F7E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7E2C5B" w14:textId="7D797D72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Елена Борисовна</w:t>
            </w:r>
          </w:p>
        </w:tc>
      </w:tr>
      <w:tr w:rsidR="00EC7090" w14:paraId="6DE97E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BB0AC" w14:textId="4FD6C612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B5AE38" w14:textId="38CE879C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583500532772</w:t>
            </w:r>
          </w:p>
        </w:tc>
      </w:tr>
    </w:tbl>
    <w:p w14:paraId="645C89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1764E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090" w14:paraId="036121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77696C" w14:textId="52CF541B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9141B1E" w14:textId="5C7043A5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Данилкина Елена Борисовна</w:t>
            </w:r>
          </w:p>
        </w:tc>
      </w:tr>
      <w:tr w:rsidR="00EC7090" w14:paraId="4F42B8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71A74" w14:textId="76DA724C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2CEB6AD" w14:textId="59DFE815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583500532772</w:t>
            </w:r>
          </w:p>
        </w:tc>
      </w:tr>
      <w:tr w:rsidR="00EC7090" w14:paraId="5C4464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A7144" w14:textId="355FC113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4982808" w14:textId="7DD750FB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СРО "Дело"</w:t>
            </w:r>
          </w:p>
        </w:tc>
      </w:tr>
      <w:tr w:rsidR="00EC7090" w14:paraId="031189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D8A7F5" w14:textId="357ECC4C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0B035EE" w14:textId="484AA7D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15023</w:t>
            </w:r>
          </w:p>
        </w:tc>
      </w:tr>
    </w:tbl>
    <w:p w14:paraId="15880110" w14:textId="22571FA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D9D8D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090" w14:paraId="372EAD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8316C" w14:textId="3C3DC2F5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FBCC06B" w14:textId="1538BCE2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EC7090" w14:paraId="5A3401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D41E78" w14:textId="286CFB7C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8A1973F" w14:textId="3CB2F841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А41-2912/2020</w:t>
            </w:r>
          </w:p>
        </w:tc>
      </w:tr>
      <w:tr w:rsidR="00EC7090" w14:paraId="6AB1A6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8E0D7" w14:textId="77F88CA6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3464AD4" w14:textId="38EA9A66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</w:t>
            </w:r>
          </w:p>
        </w:tc>
      </w:tr>
    </w:tbl>
    <w:p w14:paraId="40423ED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720B6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090" w14:paraId="241222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AD3FE4" w14:textId="18E9525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678D1B7" w14:textId="58F2C3E8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C7090" w14:paraId="0B08BF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C97F2B" w14:textId="4A08844F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B208E87" w14:textId="745283A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"Строительные дорожные машины"</w:t>
            </w:r>
          </w:p>
        </w:tc>
      </w:tr>
      <w:tr w:rsidR="00EC7090" w14:paraId="40E808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B6EB9" w14:textId="43C8A716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AF3AAB1" w14:textId="1C919ED9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"СДМ"</w:t>
            </w:r>
          </w:p>
        </w:tc>
      </w:tr>
      <w:tr w:rsidR="00EC7090" w14:paraId="74E4C2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CBC35" w14:textId="03BECF69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BCF3E1" w14:textId="1987A401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5836671667</w:t>
            </w:r>
          </w:p>
        </w:tc>
      </w:tr>
      <w:tr w:rsidR="00EC7090" w14:paraId="7FB649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F9FE1C" w14:textId="4A27AF82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F962FD8" w14:textId="03AB848C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1155836001606</w:t>
            </w:r>
          </w:p>
        </w:tc>
      </w:tr>
      <w:tr w:rsidR="00EC7090" w14:paraId="406FB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78A17" w14:textId="6F84E930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0B95145" w14:textId="66089B9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победитель Торгов обязан заключить договор купли-продажи имущества и в течение 30 дней со дня подписания договора оплатить имущество безналичным путем.</w:t>
            </w:r>
          </w:p>
        </w:tc>
      </w:tr>
    </w:tbl>
    <w:p w14:paraId="5A2C89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9BED6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090" w14:paraId="51584A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9651B" w14:textId="5B299F3C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E89993" w14:textId="759971EE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Елена Борисовна</w:t>
            </w:r>
          </w:p>
        </w:tc>
      </w:tr>
      <w:tr w:rsidR="00EC7090" w14:paraId="7414E5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F84F2" w14:textId="66CE9936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6DC14BF" w14:textId="1AB4A4EF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+79273750115</w:t>
            </w:r>
          </w:p>
        </w:tc>
      </w:tr>
      <w:tr w:rsidR="00EC7090" w14:paraId="4B74CE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B9862F" w14:textId="1ED89359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5DA44C" w14:textId="1F2826D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elenadan@inbox.ru</w:t>
            </w:r>
          </w:p>
        </w:tc>
      </w:tr>
    </w:tbl>
    <w:p w14:paraId="6DEF0BC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A424F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0FB91F" w14:textId="77777777" w:rsidR="00EC7090" w:rsidRDefault="00EC70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627B424" w14:textId="77777777" w:rsidR="00EC7090" w:rsidRDefault="00EC709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7090" w14:paraId="60C7CC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E29A2" w14:textId="1C350ED8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BFDE81" w14:textId="73205F44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гражданина Салина Алексея Евгеньевича в размере 125 473 094,32 руб.</w:t>
            </w:r>
          </w:p>
        </w:tc>
      </w:tr>
      <w:tr w:rsidR="00EC7090" w14:paraId="346B2D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15D07" w14:textId="3A8725C6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B5AC604" w14:textId="430CCBAB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аукционе юридические и физические лица должны зарегистрироваться на сайте: www.eurtp.ru и в срок с 27.11.2024г. (10.00 по московскому времени) по 09.01.2025г. (15.00 по московскому времени) направить Оператору электронной площадки заявку на участие в аукционе, содержащую сведения, предусмотренные ст. 110 ФЗ «О несостоятельности (банкротстве)» и Приказом МЭР РФ от 23.07.2015 г. №495.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10% от начальной продажной цены лота. </w:t>
            </w:r>
          </w:p>
        </w:tc>
      </w:tr>
      <w:tr w:rsidR="00EC7090" w14:paraId="04384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565AC" w14:textId="6DC0E455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00A3FA4" w14:textId="5CEE3344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гражданина Салина Алексея Евгеньевича в размере 125 473 094,32 руб.</w:t>
            </w:r>
          </w:p>
        </w:tc>
      </w:tr>
      <w:tr w:rsidR="00EC7090" w14:paraId="2F128D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C0FD7" w14:textId="1C04950E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6F8BA5F" w14:textId="393190DE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2352119,00</w:t>
            </w:r>
          </w:p>
        </w:tc>
      </w:tr>
      <w:tr w:rsidR="00EC7090" w14:paraId="2BEE0C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684EC" w14:textId="76D6FD72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BE644E6" w14:textId="3D8F7455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C7090" w14:paraId="0A4EB1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FF934" w14:textId="30C5E392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AE83BE7" w14:textId="436EB8FF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</w:t>
            </w:r>
          </w:p>
        </w:tc>
      </w:tr>
      <w:tr w:rsidR="00EC7090" w14:paraId="558B2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16DD8" w14:textId="32B813E8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9DFB0B7" w14:textId="06937BDC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перечислять не позднее дня окончания приема заявок по реквизитам: получатель ООО «СДМ», ИНН 5836671667, КПП 503001001, р/с 40702810848000001214 в Пензенском отделении № 8624 ПАО Сбербанк, г. Пенза, БИК 045655635, к/с 30101810000000000635. В назначении платежа указывать: Задаток за участие в торгах № _____ по Лоту № 1 в рамках дела № А41-2912/2020 о банкротстве ООО «СДМ».</w:t>
            </w:r>
          </w:p>
        </w:tc>
      </w:tr>
      <w:tr w:rsidR="00EC7090" w14:paraId="635703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24876" w14:textId="5AE08A24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082C1F0" w14:textId="15676D6F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ООО «СДМ», ИНН 5836671667, КПП 503001001, р/с 40702810848000001214 в Пензенском отделении № 8624 ПАО Сбербанк, г. Пенза, БИК 045655635, к/с 30101810000000000635. В назначении платежа указывать: Задаток за участие в торгах № _____ по Лоту № 1 в рамках дела № А41-2912/2020 о банкротстве ООО «СДМ». </w:t>
            </w:r>
          </w:p>
        </w:tc>
      </w:tr>
    </w:tbl>
    <w:p w14:paraId="233BBD45" w14:textId="77777777" w:rsidR="00EC70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70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7090" w14:paraId="0C0F501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F17539B" w14:textId="7777777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CEF3407" w14:textId="06F7D00D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FABDEC4" w14:textId="6BF53153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F8DC019" w14:textId="38723C9B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C7090" w14:paraId="4A23C08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27FF6AB" w14:textId="118BDF1A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226CB13" w14:textId="3DFAA54A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Князева Наталья  Александровна (ИНН-583600961670)</w:t>
            </w:r>
          </w:p>
        </w:tc>
        <w:tc>
          <w:tcPr>
            <w:tcW w:w="2393" w:type="dxa"/>
          </w:tcPr>
          <w:p w14:paraId="65496048" w14:textId="53A3CE3D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Пенза, ул. Карпинского 22 кв 94</w:t>
            </w:r>
          </w:p>
        </w:tc>
        <w:tc>
          <w:tcPr>
            <w:tcW w:w="2393" w:type="dxa"/>
          </w:tcPr>
          <w:p w14:paraId="4AFF95D4" w14:textId="4E2BE981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2585000 руб.</w:t>
            </w:r>
          </w:p>
        </w:tc>
      </w:tr>
      <w:tr w:rsidR="00EC7090" w14:paraId="4ECBC0E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89DE511" w14:textId="7777777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C6997D7" w14:textId="05A9D08F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Борщёв Олег Александрович (ИНН-642400783802)</w:t>
            </w:r>
          </w:p>
        </w:tc>
        <w:tc>
          <w:tcPr>
            <w:tcW w:w="2393" w:type="dxa"/>
          </w:tcPr>
          <w:p w14:paraId="39F2E4B4" w14:textId="5EB2B77E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413750, с. Перелюб, Саратовская область, Перелюбский район, с. Перелюб, Чкаловская, 72</w:t>
            </w:r>
          </w:p>
        </w:tc>
        <w:tc>
          <w:tcPr>
            <w:tcW w:w="2393" w:type="dxa"/>
          </w:tcPr>
          <w:p w14:paraId="363C9FD0" w14:textId="093649CC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2501111,11 руб.</w:t>
            </w:r>
          </w:p>
        </w:tc>
      </w:tr>
      <w:tr w:rsidR="00EC7090" w14:paraId="7A86679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9B47605" w14:textId="7777777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B2093AE" w14:textId="02B9D59B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14:paraId="4BCE4969" w14:textId="2E443B28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14:paraId="43E31AC2" w14:textId="0A9E2895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2500001 руб.</w:t>
            </w:r>
          </w:p>
        </w:tc>
      </w:tr>
      <w:tr w:rsidR="00EC7090" w14:paraId="3D33CAC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418B10" w14:textId="77777777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A80B211" w14:textId="70878556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Чепурнов Дмитрий Владимирович (ИНН-504213089639)</w:t>
            </w:r>
          </w:p>
        </w:tc>
        <w:tc>
          <w:tcPr>
            <w:tcW w:w="2393" w:type="dxa"/>
          </w:tcPr>
          <w:p w14:paraId="563BF411" w14:textId="1A1330B3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117042, город Москва, поселение Воскресенское, Чечёрский проезд, дом 128, квартира 114</w:t>
            </w:r>
          </w:p>
        </w:tc>
        <w:tc>
          <w:tcPr>
            <w:tcW w:w="2393" w:type="dxa"/>
          </w:tcPr>
          <w:p w14:paraId="550F0B5D" w14:textId="6D4011A0" w:rsidR="00EC7090" w:rsidRDefault="00EC7090" w:rsidP="00EC70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2352119,00 руб.</w:t>
            </w:r>
          </w:p>
        </w:tc>
      </w:tr>
    </w:tbl>
    <w:p w14:paraId="622AF6D0" w14:textId="4DF115B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7090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"Строительные дорожные машины" лота № 1 является Князева Наталья  Александровна (ИНН-583600961670).</w:t>
      </w:r>
    </w:p>
    <w:p w14:paraId="254B76A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B13F6D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7F1F1A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7D028B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7B71C9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6D1CA5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94B550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A08B71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B64E23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8484C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89E2F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79A28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0162A9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D6DBFB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660EB4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F2E0EA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4F508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7424C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582DD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872EB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BC4B9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500CB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A8A5F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96E94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23388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E16C9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B3C07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8F738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F36995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CA481A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E0DE91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6B3C48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987A9E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48E504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2AB48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014CE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9419DF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5552A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F43A5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13EA8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BC052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C30C4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5DC89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8816E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86C29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89186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1D42E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41653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784102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06D26A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66F9C4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2CADC3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B6FAEA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68C3A1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C9DAD7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C7090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0EC66"/>
  <w15:docId w15:val="{D7D58EC7-4B72-4363-8C81-66D96AFD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2025-01-10T16:50:00Z</dcterms:created>
  <dcterms:modified xsi:type="dcterms:W3CDTF">2025-01-10T16:51:00Z</dcterms:modified>
</cp:coreProperties>
</file>