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D1E" w:rsidRDefault="001B7273">
      <w:pPr>
        <w:pStyle w:val="60"/>
        <w:shd w:val="clear" w:color="auto" w:fill="auto"/>
        <w:spacing w:after="238" w:line="220" w:lineRule="exact"/>
        <w:ind w:left="3540"/>
      </w:pPr>
      <w:r>
        <w:t>ДОГОВОР ЗАДАТКА №</w:t>
      </w:r>
    </w:p>
    <w:p w:rsidR="004D6D1E" w:rsidRPr="001E79C2" w:rsidRDefault="001B7273">
      <w:pPr>
        <w:pStyle w:val="60"/>
        <w:shd w:val="clear" w:color="auto" w:fill="auto"/>
        <w:tabs>
          <w:tab w:val="left" w:pos="7493"/>
        </w:tabs>
        <w:spacing w:after="203" w:line="220" w:lineRule="exact"/>
        <w:jc w:val="both"/>
        <w:rPr>
          <w:sz w:val="24"/>
          <w:szCs w:val="24"/>
        </w:rPr>
      </w:pPr>
      <w:r w:rsidRPr="001E79C2">
        <w:rPr>
          <w:sz w:val="24"/>
          <w:szCs w:val="24"/>
        </w:rPr>
        <w:t>город Саратов</w:t>
      </w:r>
      <w:r w:rsidRPr="001E79C2">
        <w:rPr>
          <w:sz w:val="24"/>
          <w:szCs w:val="24"/>
        </w:rPr>
        <w:tab/>
        <w:t>«</w:t>
      </w:r>
      <w:r w:rsidR="007276BE" w:rsidRPr="001E79C2">
        <w:rPr>
          <w:sz w:val="24"/>
          <w:szCs w:val="24"/>
          <w:lang w:val="ru-RU"/>
        </w:rPr>
        <w:t xml:space="preserve">       </w:t>
      </w:r>
      <w:r w:rsidRPr="001E79C2">
        <w:rPr>
          <w:sz w:val="24"/>
          <w:szCs w:val="24"/>
        </w:rPr>
        <w:t xml:space="preserve">» </w:t>
      </w:r>
      <w:r w:rsidR="007276BE" w:rsidRPr="001E79C2">
        <w:rPr>
          <w:sz w:val="24"/>
          <w:szCs w:val="24"/>
          <w:lang w:val="ru-RU"/>
        </w:rPr>
        <w:t xml:space="preserve">                      </w:t>
      </w:r>
      <w:r w:rsidRPr="001E79C2">
        <w:rPr>
          <w:sz w:val="24"/>
          <w:szCs w:val="24"/>
        </w:rPr>
        <w:t xml:space="preserve"> 201</w:t>
      </w:r>
      <w:r w:rsidR="007276BE" w:rsidRPr="001E79C2">
        <w:rPr>
          <w:sz w:val="24"/>
          <w:szCs w:val="24"/>
          <w:lang w:val="ru-RU"/>
        </w:rPr>
        <w:t>3</w:t>
      </w:r>
      <w:r w:rsidRPr="001E79C2">
        <w:rPr>
          <w:sz w:val="24"/>
          <w:szCs w:val="24"/>
        </w:rPr>
        <w:t xml:space="preserve"> г.</w:t>
      </w:r>
    </w:p>
    <w:p w:rsidR="007276BE" w:rsidRPr="001E79C2" w:rsidRDefault="001E79C2">
      <w:pPr>
        <w:pStyle w:val="40"/>
        <w:shd w:val="clear" w:color="auto" w:fill="auto"/>
        <w:spacing w:before="0" w:after="184"/>
        <w:ind w:firstLine="540"/>
        <w:rPr>
          <w:rStyle w:val="411pt"/>
          <w:sz w:val="24"/>
          <w:szCs w:val="24"/>
          <w:lang w:val="ru-RU"/>
        </w:rPr>
      </w:pPr>
      <w:r w:rsidRPr="001E79C2">
        <w:rPr>
          <w:b/>
          <w:bCs/>
          <w:sz w:val="24"/>
          <w:szCs w:val="24"/>
          <w:lang w:val="ru-RU"/>
        </w:rPr>
        <w:t>О</w:t>
      </w:r>
      <w:proofErr w:type="spellStart"/>
      <w:r w:rsidRPr="001E79C2">
        <w:rPr>
          <w:b/>
          <w:bCs/>
          <w:sz w:val="24"/>
          <w:szCs w:val="24"/>
        </w:rPr>
        <w:t>бщество</w:t>
      </w:r>
      <w:proofErr w:type="spellEnd"/>
      <w:r w:rsidR="007276BE" w:rsidRPr="001E79C2">
        <w:rPr>
          <w:b/>
          <w:bCs/>
          <w:sz w:val="24"/>
          <w:szCs w:val="24"/>
        </w:rPr>
        <w:t xml:space="preserve"> </w:t>
      </w:r>
      <w:r w:rsidRPr="001E79C2">
        <w:rPr>
          <w:b/>
          <w:bCs/>
          <w:sz w:val="24"/>
          <w:szCs w:val="24"/>
          <w:lang w:val="ru-RU"/>
        </w:rPr>
        <w:t xml:space="preserve">с ограниченной ответственностью </w:t>
      </w:r>
      <w:r w:rsidR="007276BE" w:rsidRPr="001E79C2">
        <w:rPr>
          <w:b/>
          <w:bCs/>
          <w:sz w:val="24"/>
          <w:szCs w:val="24"/>
        </w:rPr>
        <w:t>"</w:t>
      </w:r>
      <w:r w:rsidRPr="001E79C2">
        <w:rPr>
          <w:b/>
          <w:bCs/>
          <w:sz w:val="24"/>
          <w:szCs w:val="24"/>
          <w:lang w:val="ru-RU"/>
        </w:rPr>
        <w:t>Русский Альянс</w:t>
      </w:r>
      <w:r w:rsidR="007276BE" w:rsidRPr="001E79C2">
        <w:rPr>
          <w:b/>
          <w:bCs/>
          <w:sz w:val="24"/>
          <w:szCs w:val="24"/>
        </w:rPr>
        <w:t xml:space="preserve">", </w:t>
      </w:r>
      <w:r w:rsidR="007276BE" w:rsidRPr="001E79C2">
        <w:rPr>
          <w:bCs/>
          <w:sz w:val="24"/>
          <w:szCs w:val="24"/>
        </w:rPr>
        <w:t>в лице конкурсного управляющего Стрельниковой Юлии Станиславны,</w:t>
      </w:r>
      <w:r w:rsidR="007276BE" w:rsidRPr="001E79C2">
        <w:rPr>
          <w:b/>
          <w:bCs/>
          <w:sz w:val="24"/>
          <w:szCs w:val="24"/>
        </w:rPr>
        <w:t xml:space="preserve"> </w:t>
      </w:r>
      <w:r w:rsidR="007276BE" w:rsidRPr="001E79C2">
        <w:rPr>
          <w:bCs/>
          <w:sz w:val="24"/>
          <w:szCs w:val="24"/>
        </w:rPr>
        <w:t xml:space="preserve">действующей на основании </w:t>
      </w:r>
      <w:r w:rsidRPr="001E79C2">
        <w:rPr>
          <w:bCs/>
          <w:sz w:val="24"/>
          <w:szCs w:val="24"/>
          <w:lang w:val="ru-RU"/>
        </w:rPr>
        <w:t>Решения</w:t>
      </w:r>
      <w:r w:rsidRPr="001E79C2">
        <w:rPr>
          <w:bCs/>
          <w:sz w:val="24"/>
          <w:szCs w:val="24"/>
        </w:rPr>
        <w:t xml:space="preserve"> Арбитражного суда Саратовской области по делу </w:t>
      </w:r>
      <w:r w:rsidRPr="001E79C2">
        <w:rPr>
          <w:sz w:val="24"/>
          <w:szCs w:val="24"/>
        </w:rPr>
        <w:t>№ А57-</w:t>
      </w:r>
      <w:r w:rsidRPr="001E79C2">
        <w:rPr>
          <w:sz w:val="24"/>
          <w:szCs w:val="24"/>
          <w:lang w:val="ru-RU"/>
        </w:rPr>
        <w:t>1773/2013</w:t>
      </w:r>
      <w:r w:rsidRPr="001E79C2">
        <w:rPr>
          <w:sz w:val="24"/>
          <w:szCs w:val="24"/>
        </w:rPr>
        <w:t xml:space="preserve"> от «</w:t>
      </w:r>
      <w:r w:rsidRPr="001E79C2">
        <w:rPr>
          <w:sz w:val="24"/>
          <w:szCs w:val="24"/>
          <w:lang w:val="ru-RU"/>
        </w:rPr>
        <w:t>26</w:t>
      </w:r>
      <w:r w:rsidRPr="001E79C2">
        <w:rPr>
          <w:sz w:val="24"/>
          <w:szCs w:val="24"/>
        </w:rPr>
        <w:t>» марта 2013 года</w:t>
      </w:r>
      <w:r w:rsidRPr="001E79C2">
        <w:rPr>
          <w:bCs/>
          <w:sz w:val="24"/>
          <w:szCs w:val="24"/>
        </w:rPr>
        <w:t xml:space="preserve"> </w:t>
      </w:r>
      <w:r w:rsidRPr="001E79C2">
        <w:rPr>
          <w:bCs/>
          <w:sz w:val="24"/>
          <w:szCs w:val="24"/>
          <w:lang w:val="ru-RU"/>
        </w:rPr>
        <w:t xml:space="preserve">и </w:t>
      </w:r>
      <w:r w:rsidR="007276BE" w:rsidRPr="001E79C2">
        <w:rPr>
          <w:bCs/>
          <w:sz w:val="24"/>
          <w:szCs w:val="24"/>
        </w:rPr>
        <w:t xml:space="preserve">Определения Арбитражного суда Саратовской области по делу </w:t>
      </w:r>
      <w:r w:rsidR="007276BE" w:rsidRPr="001E79C2">
        <w:rPr>
          <w:sz w:val="24"/>
          <w:szCs w:val="24"/>
        </w:rPr>
        <w:t>№ А57-</w:t>
      </w:r>
      <w:r w:rsidRPr="001E79C2">
        <w:rPr>
          <w:sz w:val="24"/>
          <w:szCs w:val="24"/>
          <w:lang w:val="ru-RU"/>
        </w:rPr>
        <w:t>1773/2013</w:t>
      </w:r>
      <w:r w:rsidR="007276BE" w:rsidRPr="001E79C2">
        <w:rPr>
          <w:sz w:val="24"/>
          <w:szCs w:val="24"/>
        </w:rPr>
        <w:t xml:space="preserve"> от «</w:t>
      </w:r>
      <w:r w:rsidRPr="001E79C2">
        <w:rPr>
          <w:sz w:val="24"/>
          <w:szCs w:val="24"/>
          <w:lang w:val="ru-RU"/>
        </w:rPr>
        <w:t>26</w:t>
      </w:r>
      <w:r w:rsidR="007276BE" w:rsidRPr="001E79C2">
        <w:rPr>
          <w:sz w:val="24"/>
          <w:szCs w:val="24"/>
        </w:rPr>
        <w:t>» марта 2013 года</w:t>
      </w:r>
      <w:r w:rsidR="001B7273" w:rsidRPr="001E79C2">
        <w:rPr>
          <w:sz w:val="24"/>
          <w:szCs w:val="24"/>
        </w:rPr>
        <w:t>, с одной стороны, и</w:t>
      </w:r>
      <w:r w:rsidR="001B7273" w:rsidRPr="001E79C2">
        <w:rPr>
          <w:rStyle w:val="411pt"/>
          <w:sz w:val="24"/>
          <w:szCs w:val="24"/>
        </w:rPr>
        <w:t xml:space="preserve"> </w:t>
      </w:r>
      <w:r w:rsidR="007276BE" w:rsidRPr="001E79C2">
        <w:rPr>
          <w:rStyle w:val="411pt"/>
          <w:sz w:val="24"/>
          <w:szCs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D6D1E" w:rsidRPr="001E79C2" w:rsidRDefault="001B7273">
      <w:pPr>
        <w:pStyle w:val="40"/>
        <w:shd w:val="clear" w:color="auto" w:fill="auto"/>
        <w:spacing w:before="0" w:after="184"/>
        <w:ind w:firstLine="540"/>
        <w:rPr>
          <w:sz w:val="24"/>
          <w:szCs w:val="24"/>
        </w:rPr>
      </w:pPr>
      <w:proofErr w:type="gramStart"/>
      <w:r w:rsidRPr="001E79C2">
        <w:rPr>
          <w:rStyle w:val="411pt"/>
          <w:sz w:val="24"/>
          <w:szCs w:val="24"/>
        </w:rPr>
        <w:t>,</w:t>
      </w:r>
      <w:r w:rsidRPr="001E79C2">
        <w:rPr>
          <w:sz w:val="24"/>
          <w:szCs w:val="24"/>
        </w:rPr>
        <w:t xml:space="preserve"> именуемое</w:t>
      </w:r>
      <w:r w:rsidR="007276BE" w:rsidRPr="001E79C2">
        <w:rPr>
          <w:sz w:val="24"/>
          <w:szCs w:val="24"/>
          <w:lang w:val="ru-RU"/>
        </w:rPr>
        <w:t xml:space="preserve"> </w:t>
      </w:r>
      <w:r w:rsidRPr="001E79C2">
        <w:rPr>
          <w:sz w:val="24"/>
          <w:szCs w:val="24"/>
        </w:rPr>
        <w:t>(</w:t>
      </w:r>
      <w:proofErr w:type="spellStart"/>
      <w:r w:rsidRPr="001E79C2">
        <w:rPr>
          <w:sz w:val="24"/>
          <w:szCs w:val="24"/>
        </w:rPr>
        <w:t>ый</w:t>
      </w:r>
      <w:proofErr w:type="spellEnd"/>
      <w:r w:rsidRPr="001E79C2">
        <w:rPr>
          <w:sz w:val="24"/>
          <w:szCs w:val="24"/>
        </w:rPr>
        <w:t>) далее</w:t>
      </w:r>
      <w:r w:rsidRPr="001E79C2">
        <w:rPr>
          <w:rStyle w:val="411pt"/>
          <w:sz w:val="24"/>
          <w:szCs w:val="24"/>
        </w:rPr>
        <w:t xml:space="preserve"> «Заявитель</w:t>
      </w:r>
      <w:r w:rsidR="007276BE" w:rsidRPr="001E79C2">
        <w:rPr>
          <w:rStyle w:val="411pt"/>
          <w:sz w:val="24"/>
          <w:szCs w:val="24"/>
          <w:lang w:val="ru-RU"/>
        </w:rPr>
        <w:t>,</w:t>
      </w:r>
      <w:r w:rsidRPr="001E79C2">
        <w:rPr>
          <w:sz w:val="24"/>
          <w:szCs w:val="24"/>
        </w:rPr>
        <w:t xml:space="preserve"> с другой стороны, далее совместно именуемые</w:t>
      </w:r>
      <w:r w:rsidRPr="001E79C2">
        <w:rPr>
          <w:rStyle w:val="411pt"/>
          <w:sz w:val="24"/>
          <w:szCs w:val="24"/>
        </w:rPr>
        <w:t xml:space="preserve"> «Стороны»,</w:t>
      </w:r>
      <w:r w:rsidRPr="001E79C2">
        <w:rPr>
          <w:sz w:val="24"/>
          <w:szCs w:val="24"/>
        </w:rPr>
        <w:t xml:space="preserve"> заключили настоящий Договор о нижеследующем:</w:t>
      </w:r>
      <w:proofErr w:type="gramEnd"/>
    </w:p>
    <w:p w:rsidR="004D6D1E" w:rsidRPr="001E79C2" w:rsidRDefault="001B7273">
      <w:pPr>
        <w:pStyle w:val="60"/>
        <w:shd w:val="clear" w:color="auto" w:fill="auto"/>
        <w:spacing w:after="0" w:line="259" w:lineRule="exact"/>
        <w:ind w:left="4140"/>
        <w:rPr>
          <w:sz w:val="24"/>
          <w:szCs w:val="24"/>
        </w:rPr>
      </w:pPr>
      <w:r w:rsidRPr="001E79C2">
        <w:rPr>
          <w:sz w:val="24"/>
          <w:szCs w:val="24"/>
        </w:rPr>
        <w:t>1. Предмет договора</w:t>
      </w:r>
    </w:p>
    <w:p w:rsidR="004D6D1E" w:rsidRPr="001E79C2" w:rsidRDefault="001B7273">
      <w:pPr>
        <w:pStyle w:val="40"/>
        <w:numPr>
          <w:ilvl w:val="0"/>
          <w:numId w:val="1"/>
        </w:numPr>
        <w:shd w:val="clear" w:color="auto" w:fill="auto"/>
        <w:tabs>
          <w:tab w:val="left" w:pos="1157"/>
        </w:tabs>
        <w:spacing w:before="0" w:after="0" w:line="259" w:lineRule="exact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>По настоящему договору Заявитель обязуется оплатить сумму задатка в размере</w:t>
      </w:r>
      <w:r w:rsidRPr="001E79C2">
        <w:rPr>
          <w:rStyle w:val="411pt"/>
          <w:sz w:val="24"/>
          <w:szCs w:val="24"/>
        </w:rPr>
        <w:t xml:space="preserve"> </w:t>
      </w:r>
      <w:r w:rsidR="001E79C2" w:rsidRPr="001E79C2">
        <w:rPr>
          <w:rStyle w:val="411pt"/>
          <w:sz w:val="24"/>
          <w:szCs w:val="24"/>
          <w:lang w:val="ru-RU"/>
        </w:rPr>
        <w:t>70 000</w:t>
      </w:r>
      <w:r w:rsidRPr="001E79C2">
        <w:rPr>
          <w:rStyle w:val="411pt"/>
          <w:sz w:val="24"/>
          <w:szCs w:val="24"/>
        </w:rPr>
        <w:t xml:space="preserve"> (</w:t>
      </w:r>
      <w:r w:rsidR="001E79C2" w:rsidRPr="001E79C2">
        <w:rPr>
          <w:rStyle w:val="411pt"/>
          <w:sz w:val="24"/>
          <w:szCs w:val="24"/>
          <w:lang w:val="ru-RU"/>
        </w:rPr>
        <w:t>семьдесят тысяч</w:t>
      </w:r>
      <w:r w:rsidR="007276BE" w:rsidRPr="001E79C2">
        <w:rPr>
          <w:rStyle w:val="411pt"/>
          <w:sz w:val="24"/>
          <w:szCs w:val="24"/>
          <w:lang w:val="ru-RU"/>
        </w:rPr>
        <w:t>)</w:t>
      </w:r>
      <w:r w:rsidR="001E79C2" w:rsidRPr="001E79C2">
        <w:rPr>
          <w:rStyle w:val="411pt"/>
          <w:sz w:val="24"/>
          <w:szCs w:val="24"/>
          <w:lang w:val="ru-RU"/>
        </w:rPr>
        <w:t xml:space="preserve"> рублей</w:t>
      </w:r>
      <w:r w:rsidR="007276BE" w:rsidRPr="001E79C2">
        <w:rPr>
          <w:rStyle w:val="411pt"/>
          <w:sz w:val="24"/>
          <w:szCs w:val="24"/>
          <w:lang w:val="ru-RU"/>
        </w:rPr>
        <w:t xml:space="preserve"> 0</w:t>
      </w:r>
      <w:r w:rsidRPr="001E79C2">
        <w:rPr>
          <w:rStyle w:val="411pt"/>
          <w:sz w:val="24"/>
          <w:szCs w:val="24"/>
        </w:rPr>
        <w:t>0 копеек</w:t>
      </w:r>
      <w:r w:rsidRPr="001E79C2">
        <w:rPr>
          <w:sz w:val="24"/>
          <w:szCs w:val="24"/>
        </w:rPr>
        <w:t xml:space="preserve"> для участия в торгах по приобретению имуществ</w:t>
      </w:r>
      <w:proofErr w:type="gramStart"/>
      <w:r w:rsidRPr="001E79C2">
        <w:rPr>
          <w:sz w:val="24"/>
          <w:szCs w:val="24"/>
        </w:rPr>
        <w:t xml:space="preserve">а </w:t>
      </w:r>
      <w:r w:rsidR="001E79C2" w:rsidRPr="001E79C2">
        <w:rPr>
          <w:sz w:val="24"/>
          <w:szCs w:val="24"/>
          <w:lang w:val="ru-RU"/>
        </w:rPr>
        <w:t>ООО</w:t>
      </w:r>
      <w:proofErr w:type="gramEnd"/>
      <w:r w:rsidR="007276BE" w:rsidRPr="001E79C2">
        <w:rPr>
          <w:sz w:val="24"/>
          <w:szCs w:val="24"/>
          <w:lang w:val="ru-RU"/>
        </w:rPr>
        <w:t xml:space="preserve"> «</w:t>
      </w:r>
      <w:r w:rsidR="001E79C2" w:rsidRPr="001E79C2">
        <w:rPr>
          <w:sz w:val="24"/>
          <w:szCs w:val="24"/>
          <w:lang w:val="ru-RU"/>
        </w:rPr>
        <w:t>Русский Альянс</w:t>
      </w:r>
      <w:r w:rsidR="007276BE" w:rsidRPr="001E79C2">
        <w:rPr>
          <w:sz w:val="24"/>
          <w:szCs w:val="24"/>
          <w:lang w:val="ru-RU"/>
        </w:rPr>
        <w:t>»</w:t>
      </w:r>
      <w:r w:rsidRPr="001E79C2">
        <w:rPr>
          <w:sz w:val="24"/>
          <w:szCs w:val="24"/>
        </w:rPr>
        <w:t xml:space="preserve"> -</w:t>
      </w:r>
      <w:r w:rsidRPr="001E79C2">
        <w:rPr>
          <w:rStyle w:val="411pt"/>
          <w:sz w:val="24"/>
          <w:szCs w:val="24"/>
        </w:rPr>
        <w:t xml:space="preserve"> Лот № 1:</w:t>
      </w:r>
      <w:r w:rsidRPr="001E79C2">
        <w:rPr>
          <w:sz w:val="24"/>
          <w:szCs w:val="24"/>
        </w:rPr>
        <w:t xml:space="preserve"> </w:t>
      </w:r>
      <w:r w:rsidR="001E79C2" w:rsidRPr="001E79C2">
        <w:rPr>
          <w:sz w:val="24"/>
          <w:szCs w:val="24"/>
        </w:rPr>
        <w:t xml:space="preserve">Трехкомнатная квартира № 17. Общей площадью 65,5 кв. м., на 3 этаже 4-х этажного здания, </w:t>
      </w:r>
      <w:proofErr w:type="gramStart"/>
      <w:r w:rsidR="001E79C2" w:rsidRPr="001E79C2">
        <w:rPr>
          <w:sz w:val="24"/>
          <w:szCs w:val="24"/>
        </w:rPr>
        <w:t>расположенная</w:t>
      </w:r>
      <w:proofErr w:type="gramEnd"/>
      <w:r w:rsidR="001E79C2" w:rsidRPr="001E79C2">
        <w:rPr>
          <w:sz w:val="24"/>
          <w:szCs w:val="24"/>
        </w:rPr>
        <w:t xml:space="preserve"> по адресу г. Саратов, ул. 2-я Садовая, д. 104Д, кадастровый (условный) номер 64:00:00 00 00:0000:63:401:002:000095900:</w:t>
      </w:r>
      <w:proofErr w:type="gramStart"/>
      <w:r w:rsidR="001E79C2" w:rsidRPr="001E79C2">
        <w:rPr>
          <w:sz w:val="24"/>
          <w:szCs w:val="24"/>
        </w:rPr>
        <w:t>Б</w:t>
      </w:r>
      <w:proofErr w:type="gramEnd"/>
      <w:r w:rsidR="001E79C2" w:rsidRPr="001E79C2">
        <w:rPr>
          <w:sz w:val="24"/>
          <w:szCs w:val="24"/>
        </w:rPr>
        <w:t>:10017</w:t>
      </w:r>
      <w:r w:rsidR="001E79C2" w:rsidRPr="001E79C2">
        <w:rPr>
          <w:sz w:val="24"/>
          <w:szCs w:val="24"/>
          <w:lang w:val="ru-RU"/>
        </w:rPr>
        <w:t>.</w:t>
      </w:r>
    </w:p>
    <w:p w:rsidR="004D6D1E" w:rsidRPr="001E79C2" w:rsidRDefault="001B7273">
      <w:pPr>
        <w:pStyle w:val="40"/>
        <w:numPr>
          <w:ilvl w:val="0"/>
          <w:numId w:val="1"/>
        </w:numPr>
        <w:shd w:val="clear" w:color="auto" w:fill="auto"/>
        <w:tabs>
          <w:tab w:val="left" w:pos="955"/>
        </w:tabs>
        <w:spacing w:before="0" w:after="176" w:line="259" w:lineRule="exact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>Сумма задатка, указанная в п.</w:t>
      </w:r>
      <w:r w:rsidRPr="001E79C2">
        <w:rPr>
          <w:rStyle w:val="411pt"/>
          <w:sz w:val="24"/>
          <w:szCs w:val="24"/>
        </w:rPr>
        <w:t xml:space="preserve"> 1.1.</w:t>
      </w:r>
      <w:r w:rsidRPr="001E79C2">
        <w:rPr>
          <w:sz w:val="24"/>
          <w:szCs w:val="24"/>
        </w:rPr>
        <w:t xml:space="preserve"> настоящего договора вносится Заявителем на расчетный счет Организатора торгов в срок до </w:t>
      </w:r>
      <w:r w:rsidR="001E79C2" w:rsidRPr="001E79C2">
        <w:rPr>
          <w:sz w:val="24"/>
          <w:szCs w:val="24"/>
          <w:lang w:val="ru-RU"/>
        </w:rPr>
        <w:t>29 октября</w:t>
      </w:r>
      <w:r w:rsidRPr="001E79C2">
        <w:rPr>
          <w:sz w:val="24"/>
          <w:szCs w:val="24"/>
        </w:rPr>
        <w:t xml:space="preserve"> 201</w:t>
      </w:r>
      <w:r w:rsidR="007276BE" w:rsidRPr="001E79C2">
        <w:rPr>
          <w:sz w:val="24"/>
          <w:szCs w:val="24"/>
          <w:lang w:val="ru-RU"/>
        </w:rPr>
        <w:t>3</w:t>
      </w:r>
      <w:r w:rsidRPr="001E79C2">
        <w:rPr>
          <w:sz w:val="24"/>
          <w:szCs w:val="24"/>
        </w:rPr>
        <w:t xml:space="preserve"> года.</w:t>
      </w:r>
    </w:p>
    <w:p w:rsidR="004D6D1E" w:rsidRPr="001E79C2" w:rsidRDefault="001B7273">
      <w:pPr>
        <w:pStyle w:val="60"/>
        <w:shd w:val="clear" w:color="auto" w:fill="auto"/>
        <w:spacing w:after="0" w:line="264" w:lineRule="exact"/>
        <w:ind w:left="3540"/>
        <w:rPr>
          <w:sz w:val="24"/>
          <w:szCs w:val="24"/>
        </w:rPr>
      </w:pPr>
      <w:r w:rsidRPr="001E79C2">
        <w:rPr>
          <w:rStyle w:val="6105pt"/>
          <w:b/>
          <w:sz w:val="24"/>
          <w:szCs w:val="24"/>
        </w:rPr>
        <w:t>2.</w:t>
      </w:r>
      <w:r w:rsidRPr="001E79C2">
        <w:rPr>
          <w:sz w:val="24"/>
          <w:szCs w:val="24"/>
        </w:rPr>
        <w:t xml:space="preserve"> Права и обязанности сторон</w:t>
      </w:r>
    </w:p>
    <w:p w:rsidR="004D6D1E" w:rsidRPr="001E79C2" w:rsidRDefault="001B7273">
      <w:pPr>
        <w:pStyle w:val="40"/>
        <w:numPr>
          <w:ilvl w:val="1"/>
          <w:numId w:val="1"/>
        </w:numPr>
        <w:shd w:val="clear" w:color="auto" w:fill="auto"/>
        <w:tabs>
          <w:tab w:val="left" w:pos="994"/>
        </w:tabs>
        <w:spacing w:before="0" w:after="0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>Организатор торгов обязуется принять сумму задатка и обеспечить его сохранность на расчетном счет</w:t>
      </w:r>
      <w:r w:rsidR="001E79C2" w:rsidRPr="001E79C2">
        <w:rPr>
          <w:sz w:val="24"/>
          <w:szCs w:val="24"/>
          <w:lang w:val="ru-RU"/>
        </w:rPr>
        <w:t>е</w:t>
      </w:r>
      <w:r w:rsidRPr="001E79C2">
        <w:rPr>
          <w:sz w:val="24"/>
          <w:szCs w:val="24"/>
        </w:rPr>
        <w:t>.</w:t>
      </w:r>
    </w:p>
    <w:p w:rsidR="004D6D1E" w:rsidRPr="001E79C2" w:rsidRDefault="001B7273">
      <w:pPr>
        <w:pStyle w:val="40"/>
        <w:numPr>
          <w:ilvl w:val="1"/>
          <w:numId w:val="1"/>
        </w:numPr>
        <w:shd w:val="clear" w:color="auto" w:fill="auto"/>
        <w:tabs>
          <w:tab w:val="left" w:pos="941"/>
        </w:tabs>
        <w:spacing w:before="0" w:after="0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>В случае объявления Заявителя победителем торгов сумма принятого задатка засчитывается в счет покупной стоимости, приобретенного имуществ</w:t>
      </w:r>
      <w:proofErr w:type="gramStart"/>
      <w:r w:rsidRPr="001E79C2">
        <w:rPr>
          <w:sz w:val="24"/>
          <w:szCs w:val="24"/>
        </w:rPr>
        <w:t xml:space="preserve">а </w:t>
      </w:r>
      <w:r w:rsidR="001E79C2" w:rsidRPr="001E79C2">
        <w:rPr>
          <w:sz w:val="24"/>
          <w:szCs w:val="24"/>
          <w:lang w:val="ru-RU"/>
        </w:rPr>
        <w:t>ООО</w:t>
      </w:r>
      <w:proofErr w:type="gramEnd"/>
      <w:r w:rsidR="001E79C2" w:rsidRPr="001E79C2">
        <w:rPr>
          <w:sz w:val="24"/>
          <w:szCs w:val="24"/>
          <w:lang w:val="ru-RU"/>
        </w:rPr>
        <w:t xml:space="preserve"> «Русский Альянс»</w:t>
      </w:r>
      <w:r w:rsidRPr="001E79C2">
        <w:rPr>
          <w:sz w:val="24"/>
          <w:szCs w:val="24"/>
        </w:rPr>
        <w:t>.</w:t>
      </w:r>
    </w:p>
    <w:p w:rsidR="004D6D1E" w:rsidRPr="001E79C2" w:rsidRDefault="001B7273">
      <w:pPr>
        <w:pStyle w:val="40"/>
        <w:numPr>
          <w:ilvl w:val="1"/>
          <w:numId w:val="1"/>
        </w:numPr>
        <w:shd w:val="clear" w:color="auto" w:fill="auto"/>
        <w:tabs>
          <w:tab w:val="left" w:pos="941"/>
        </w:tabs>
        <w:spacing w:before="0" w:after="0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 xml:space="preserve">Заявитель вправе до </w:t>
      </w:r>
      <w:r w:rsidR="001E79C2" w:rsidRPr="001E79C2">
        <w:rPr>
          <w:sz w:val="24"/>
          <w:szCs w:val="24"/>
          <w:lang w:val="ru-RU"/>
        </w:rPr>
        <w:t xml:space="preserve">оглашения результатов </w:t>
      </w:r>
      <w:r w:rsidRPr="001E79C2">
        <w:rPr>
          <w:sz w:val="24"/>
          <w:szCs w:val="24"/>
        </w:rPr>
        <w:t>торгов отозвать заявку на участие в торгах. В этом случае сумма принятого задатка, принятого Организатором торгов, подлежит возврату в течени</w:t>
      </w:r>
      <w:proofErr w:type="gramStart"/>
      <w:r w:rsidRPr="001E79C2">
        <w:rPr>
          <w:sz w:val="24"/>
          <w:szCs w:val="24"/>
        </w:rPr>
        <w:t>и</w:t>
      </w:r>
      <w:proofErr w:type="gramEnd"/>
      <w:r w:rsidRPr="001E79C2">
        <w:rPr>
          <w:sz w:val="24"/>
          <w:szCs w:val="24"/>
        </w:rPr>
        <w:t xml:space="preserve"> 3 (трех) банковских дней.</w:t>
      </w:r>
    </w:p>
    <w:p w:rsidR="004D6D1E" w:rsidRPr="001E79C2" w:rsidRDefault="001B7273">
      <w:pPr>
        <w:pStyle w:val="40"/>
        <w:numPr>
          <w:ilvl w:val="1"/>
          <w:numId w:val="1"/>
        </w:numPr>
        <w:shd w:val="clear" w:color="auto" w:fill="auto"/>
        <w:tabs>
          <w:tab w:val="left" w:pos="1008"/>
        </w:tabs>
        <w:spacing w:before="0" w:after="0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 xml:space="preserve">В случае если Заявитель не признается Организатором торгов участником торгов или Заявитель не </w:t>
      </w:r>
      <w:proofErr w:type="gramStart"/>
      <w:r w:rsidRPr="001E79C2">
        <w:rPr>
          <w:sz w:val="24"/>
          <w:szCs w:val="24"/>
        </w:rPr>
        <w:t>признан выигравшим торги сумма принятого задатка подлежит</w:t>
      </w:r>
      <w:proofErr w:type="gramEnd"/>
      <w:r w:rsidRPr="001E79C2">
        <w:rPr>
          <w:sz w:val="24"/>
          <w:szCs w:val="24"/>
        </w:rPr>
        <w:t xml:space="preserve"> возврату в течение 5 рабочих дней со дня подписания протокола о результатах проведения торгов.</w:t>
      </w:r>
    </w:p>
    <w:p w:rsidR="004D6D1E" w:rsidRPr="001E79C2" w:rsidRDefault="001B7273">
      <w:pPr>
        <w:pStyle w:val="40"/>
        <w:numPr>
          <w:ilvl w:val="1"/>
          <w:numId w:val="1"/>
        </w:numPr>
        <w:shd w:val="clear" w:color="auto" w:fill="auto"/>
        <w:tabs>
          <w:tab w:val="left" w:pos="974"/>
        </w:tabs>
        <w:spacing w:before="0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 xml:space="preserve">В случае если покупная цена за имущество </w:t>
      </w:r>
      <w:r w:rsidR="001E79C2" w:rsidRPr="001E79C2">
        <w:rPr>
          <w:sz w:val="24"/>
          <w:szCs w:val="24"/>
          <w:lang w:val="ru-RU"/>
        </w:rPr>
        <w:t>ООО «Русский Альянс»</w:t>
      </w:r>
      <w:r w:rsidR="001E79C2" w:rsidRPr="001E79C2">
        <w:rPr>
          <w:sz w:val="24"/>
          <w:szCs w:val="24"/>
          <w:lang w:val="ru-RU"/>
        </w:rPr>
        <w:t xml:space="preserve"> </w:t>
      </w:r>
      <w:r w:rsidRPr="001E79C2">
        <w:rPr>
          <w:sz w:val="24"/>
          <w:szCs w:val="24"/>
        </w:rPr>
        <w:t xml:space="preserve">Заявителем, объявленным победителем торгов, не будет уплачена в порядке и в </w:t>
      </w:r>
      <w:proofErr w:type="gramStart"/>
      <w:r w:rsidRPr="001E79C2">
        <w:rPr>
          <w:sz w:val="24"/>
          <w:szCs w:val="24"/>
        </w:rPr>
        <w:t>срок</w:t>
      </w:r>
      <w:proofErr w:type="gramEnd"/>
      <w:r w:rsidRPr="001E79C2">
        <w:rPr>
          <w:sz w:val="24"/>
          <w:szCs w:val="24"/>
        </w:rPr>
        <w:t xml:space="preserve"> установленный в сообщении о проведении торгов, сумма задатка не подлежит возврату Заявителю.</w:t>
      </w:r>
    </w:p>
    <w:p w:rsidR="004D6D1E" w:rsidRPr="001E79C2" w:rsidRDefault="001B7273">
      <w:pPr>
        <w:pStyle w:val="60"/>
        <w:shd w:val="clear" w:color="auto" w:fill="auto"/>
        <w:spacing w:after="0" w:line="264" w:lineRule="exact"/>
        <w:ind w:left="3860"/>
        <w:rPr>
          <w:sz w:val="24"/>
          <w:szCs w:val="24"/>
        </w:rPr>
      </w:pPr>
      <w:r w:rsidRPr="001E79C2">
        <w:rPr>
          <w:sz w:val="24"/>
          <w:szCs w:val="24"/>
        </w:rPr>
        <w:t>3. Дополнительные условия</w:t>
      </w:r>
    </w:p>
    <w:p w:rsidR="004D6D1E" w:rsidRPr="001E79C2" w:rsidRDefault="001B7273">
      <w:pPr>
        <w:pStyle w:val="40"/>
        <w:numPr>
          <w:ilvl w:val="0"/>
          <w:numId w:val="2"/>
        </w:numPr>
        <w:shd w:val="clear" w:color="auto" w:fill="auto"/>
        <w:tabs>
          <w:tab w:val="left" w:pos="1049"/>
        </w:tabs>
        <w:spacing w:before="0" w:after="0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 xml:space="preserve">Настоящий договор вступает в силу </w:t>
      </w:r>
      <w:proofErr w:type="gramStart"/>
      <w:r w:rsidRPr="001E79C2">
        <w:rPr>
          <w:sz w:val="24"/>
          <w:szCs w:val="24"/>
        </w:rPr>
        <w:t>с даты подписания</w:t>
      </w:r>
      <w:proofErr w:type="gramEnd"/>
      <w:r w:rsidRPr="001E79C2">
        <w:rPr>
          <w:sz w:val="24"/>
          <w:szCs w:val="24"/>
        </w:rPr>
        <w:t>.</w:t>
      </w:r>
    </w:p>
    <w:p w:rsidR="004D6D1E" w:rsidRPr="001E79C2" w:rsidRDefault="001B7273">
      <w:pPr>
        <w:pStyle w:val="40"/>
        <w:numPr>
          <w:ilvl w:val="0"/>
          <w:numId w:val="2"/>
        </w:numPr>
        <w:shd w:val="clear" w:color="auto" w:fill="auto"/>
        <w:tabs>
          <w:tab w:val="left" w:pos="1008"/>
        </w:tabs>
        <w:spacing w:before="0"/>
        <w:ind w:firstLine="540"/>
        <w:rPr>
          <w:sz w:val="24"/>
          <w:szCs w:val="24"/>
        </w:rPr>
      </w:pPr>
      <w:r w:rsidRPr="001E79C2">
        <w:rPr>
          <w:sz w:val="24"/>
          <w:szCs w:val="24"/>
        </w:rPr>
        <w:t>Договор составлен в двух экземплярах, имеющих одинаковую юридическую силу, по одному для каждой из Сторон.</w:t>
      </w:r>
    </w:p>
    <w:p w:rsidR="007276BE" w:rsidRPr="001E79C2" w:rsidRDefault="007276BE" w:rsidP="007276BE">
      <w:pPr>
        <w:pStyle w:val="a4"/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1E79C2">
        <w:rPr>
          <w:rFonts w:ascii="Times New Roman" w:hAnsi="Times New Roman" w:cs="Times New Roman"/>
          <w:b/>
          <w:lang w:val="ru-RU"/>
        </w:rPr>
        <w:t>4</w:t>
      </w:r>
      <w:r w:rsidRPr="001E79C2">
        <w:rPr>
          <w:rFonts w:ascii="Times New Roman" w:hAnsi="Times New Roman" w:cs="Times New Roman"/>
          <w:b/>
        </w:rPr>
        <w:t>. Адреса и реквизиты сторон</w:t>
      </w:r>
    </w:p>
    <w:tbl>
      <w:tblPr>
        <w:tblpPr w:leftFromText="180" w:rightFromText="180" w:vertAnchor="text" w:horzAnchor="margin" w:tblpXSpec="center" w:tblpY="131"/>
        <w:tblW w:w="10348" w:type="dxa"/>
        <w:tblLook w:val="0000" w:firstRow="0" w:lastRow="0" w:firstColumn="0" w:lastColumn="0" w:noHBand="0" w:noVBand="0"/>
      </w:tblPr>
      <w:tblGrid>
        <w:gridCol w:w="4685"/>
        <w:gridCol w:w="5663"/>
      </w:tblGrid>
      <w:tr w:rsidR="007276BE" w:rsidRPr="001E79C2" w:rsidTr="007A39A5">
        <w:trPr>
          <w:trHeight w:val="3014"/>
        </w:trPr>
        <w:tc>
          <w:tcPr>
            <w:tcW w:w="4685" w:type="dxa"/>
          </w:tcPr>
          <w:p w:rsidR="007276BE" w:rsidRPr="001E79C2" w:rsidRDefault="007276BE" w:rsidP="007A39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1E79C2">
              <w:rPr>
                <w:rFonts w:ascii="Times New Roman" w:hAnsi="Times New Roman" w:cs="Times New Roman"/>
                <w:b/>
              </w:rPr>
              <w:t>«Покупатель»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</w:rPr>
              <w:t>____________________________________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</w:rPr>
              <w:t>____________________________________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</w:rPr>
              <w:t>____________________________________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</w:rPr>
              <w:t>____________________________________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</w:rPr>
              <w:t>____________________________________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</w:rPr>
              <w:t>____________________________________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</w:rPr>
              <w:t>____________________________________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</w:rPr>
              <w:t>____________________________________</w:t>
            </w:r>
          </w:p>
          <w:p w:rsidR="007276BE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u-RU"/>
              </w:rPr>
            </w:pP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1E79C2">
              <w:rPr>
                <w:rFonts w:ascii="Times New Roman" w:hAnsi="Times New Roman" w:cs="Times New Roman"/>
              </w:rPr>
              <w:t>____________________/______________/</w:t>
            </w:r>
          </w:p>
        </w:tc>
        <w:tc>
          <w:tcPr>
            <w:tcW w:w="5663" w:type="dxa"/>
          </w:tcPr>
          <w:p w:rsidR="007276BE" w:rsidRPr="001E79C2" w:rsidRDefault="007276BE" w:rsidP="007A39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1E79C2">
              <w:rPr>
                <w:rFonts w:ascii="Times New Roman" w:hAnsi="Times New Roman" w:cs="Times New Roman"/>
                <w:b/>
              </w:rPr>
              <w:t>«Продавец»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E79C2">
              <w:rPr>
                <w:rFonts w:ascii="Times New Roman" w:hAnsi="Times New Roman" w:cs="Times New Roman"/>
                <w:bCs/>
              </w:rPr>
              <w:t>Конкурсный управляющий</w:t>
            </w:r>
          </w:p>
          <w:p w:rsidR="007276BE" w:rsidRPr="001E79C2" w:rsidRDefault="001E79C2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79C2">
              <w:rPr>
                <w:rFonts w:ascii="Times New Roman" w:hAnsi="Times New Roman" w:cs="Times New Roman"/>
                <w:lang w:val="ru-RU"/>
              </w:rPr>
              <w:t>ООО «Русский Альянс»</w:t>
            </w:r>
          </w:p>
          <w:p w:rsidR="001E79C2" w:rsidRPr="001E79C2" w:rsidRDefault="001E79C2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u-RU"/>
              </w:rPr>
            </w:pPr>
            <w:r w:rsidRPr="001E79C2">
              <w:rPr>
                <w:rFonts w:ascii="Times New Roman" w:eastAsia="Times New Roman" w:hAnsi="Times New Roman" w:cs="Times New Roman"/>
              </w:rPr>
              <w:t xml:space="preserve">лицевой счет 40817810256007858782 в Отделении №8622 Сбербанка России г. Саратов, ИНН 7707083893, КПП 645502001, </w:t>
            </w:r>
            <w:proofErr w:type="gramStart"/>
            <w:r w:rsidRPr="001E79C2">
              <w:rPr>
                <w:rFonts w:ascii="Times New Roman" w:eastAsia="Times New Roman" w:hAnsi="Times New Roman" w:cs="Times New Roman"/>
              </w:rPr>
              <w:t>к</w:t>
            </w:r>
            <w:proofErr w:type="gramEnd"/>
            <w:r w:rsidRPr="001E79C2">
              <w:rPr>
                <w:rFonts w:ascii="Times New Roman" w:eastAsia="Times New Roman" w:hAnsi="Times New Roman" w:cs="Times New Roman"/>
              </w:rPr>
              <w:t>/с 30101810500000000649, БИК 046311649</w:t>
            </w:r>
            <w:r w:rsidR="007276BE" w:rsidRPr="001E79C2">
              <w:rPr>
                <w:rFonts w:ascii="Times New Roman" w:hAnsi="Times New Roman" w:cs="Times New Roman"/>
              </w:rPr>
              <w:t>,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u-RU"/>
              </w:rPr>
            </w:pPr>
            <w:r w:rsidRPr="001E79C2">
              <w:rPr>
                <w:rFonts w:ascii="Times New Roman" w:hAnsi="Times New Roman" w:cs="Times New Roman"/>
              </w:rPr>
              <w:t xml:space="preserve"> получатель </w:t>
            </w:r>
            <w:r w:rsidR="001E79C2" w:rsidRPr="001E79C2">
              <w:rPr>
                <w:rFonts w:ascii="Times New Roman" w:hAnsi="Times New Roman" w:cs="Times New Roman"/>
                <w:lang w:val="ru-RU"/>
              </w:rPr>
              <w:t>Стрельникова</w:t>
            </w:r>
            <w:r w:rsidR="001E79C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1E79C2" w:rsidRPr="001E79C2">
              <w:rPr>
                <w:rFonts w:ascii="Times New Roman" w:hAnsi="Times New Roman" w:cs="Times New Roman"/>
                <w:lang w:val="ru-RU"/>
              </w:rPr>
              <w:t>Ю.С.</w:t>
            </w: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276BE" w:rsidRPr="001E79C2" w:rsidRDefault="007276BE" w:rsidP="007A39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1E79C2">
              <w:rPr>
                <w:rFonts w:ascii="Times New Roman" w:hAnsi="Times New Roman" w:cs="Times New Roman"/>
                <w:b/>
              </w:rPr>
              <w:t>____________________/Стрельникова Ю. С./</w:t>
            </w:r>
          </w:p>
        </w:tc>
      </w:tr>
    </w:tbl>
    <w:p w:rsidR="004D6D1E" w:rsidRPr="007276BE" w:rsidRDefault="004D6D1E" w:rsidP="007276BE">
      <w:pPr>
        <w:pStyle w:val="60"/>
        <w:shd w:val="clear" w:color="auto" w:fill="auto"/>
        <w:spacing w:after="0" w:line="264" w:lineRule="exact"/>
        <w:ind w:left="3540"/>
      </w:pPr>
    </w:p>
    <w:sectPr w:rsidR="004D6D1E" w:rsidRPr="007276BE" w:rsidSect="001E79C2">
      <w:type w:val="continuous"/>
      <w:pgSz w:w="11905" w:h="16837"/>
      <w:pgMar w:top="426" w:right="500" w:bottom="131" w:left="13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3C1" w:rsidRDefault="00A113C1">
      <w:r>
        <w:separator/>
      </w:r>
    </w:p>
  </w:endnote>
  <w:endnote w:type="continuationSeparator" w:id="0">
    <w:p w:rsidR="00A113C1" w:rsidRDefault="00A11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3C1" w:rsidRDefault="00A113C1"/>
  </w:footnote>
  <w:footnote w:type="continuationSeparator" w:id="0">
    <w:p w:rsidR="00A113C1" w:rsidRDefault="00A113C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E7FDF"/>
    <w:multiLevelType w:val="multilevel"/>
    <w:tmpl w:val="D518849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4966163"/>
    <w:multiLevelType w:val="multilevel"/>
    <w:tmpl w:val="E01E6A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1E"/>
    <w:rsid w:val="001B7273"/>
    <w:rsid w:val="001E79C2"/>
    <w:rsid w:val="004D6D1E"/>
    <w:rsid w:val="007276BE"/>
    <w:rsid w:val="00A113C1"/>
    <w:rsid w:val="00AA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50"/>
      <w:sz w:val="8"/>
      <w:szCs w:val="8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50"/>
      <w:sz w:val="8"/>
      <w:szCs w:val="8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50"/>
      <w:sz w:val="8"/>
      <w:szCs w:val="8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0"/>
      <w:sz w:val="60"/>
      <w:szCs w:val="60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0"/>
      <w:sz w:val="60"/>
      <w:szCs w:val="60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1pt">
    <w:name w:val="Основной текст (4) + 11 pt;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6105pt">
    <w:name w:val="Основной текст (6) + 10;5 pt;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after="180" w:line="26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w w:val="150"/>
      <w:sz w:val="8"/>
      <w:szCs w:val="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0" w:lineRule="atLeast"/>
    </w:pPr>
    <w:rPr>
      <w:rFonts w:ascii="Times New Roman" w:eastAsia="Times New Roman" w:hAnsi="Times New Roman" w:cs="Times New Roman"/>
      <w:i/>
      <w:iCs/>
      <w:spacing w:val="-60"/>
      <w:sz w:val="60"/>
      <w:szCs w:val="6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4">
    <w:name w:val="List Paragraph"/>
    <w:basedOn w:val="a"/>
    <w:uiPriority w:val="34"/>
    <w:qFormat/>
    <w:rsid w:val="007276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50"/>
      <w:sz w:val="8"/>
      <w:szCs w:val="8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50"/>
      <w:sz w:val="8"/>
      <w:szCs w:val="8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50"/>
      <w:sz w:val="8"/>
      <w:szCs w:val="8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0"/>
      <w:sz w:val="60"/>
      <w:szCs w:val="60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0"/>
      <w:sz w:val="60"/>
      <w:szCs w:val="60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1pt">
    <w:name w:val="Основной текст (4) + 11 pt;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6105pt">
    <w:name w:val="Основной текст (6) + 10;5 pt;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after="180" w:line="26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w w:val="150"/>
      <w:sz w:val="8"/>
      <w:szCs w:val="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0" w:lineRule="atLeast"/>
    </w:pPr>
    <w:rPr>
      <w:rFonts w:ascii="Times New Roman" w:eastAsia="Times New Roman" w:hAnsi="Times New Roman" w:cs="Times New Roman"/>
      <w:i/>
      <w:iCs/>
      <w:spacing w:val="-60"/>
      <w:sz w:val="60"/>
      <w:szCs w:val="6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4">
    <w:name w:val="List Paragraph"/>
    <w:basedOn w:val="a"/>
    <w:uiPriority w:val="34"/>
    <w:qFormat/>
    <w:rsid w:val="00727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scan 1.pdf</vt:lpstr>
    </vt:vector>
  </TitlesOfParts>
  <Company>Krokoz™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 1.pdf</dc:title>
  <dc:creator>WorkMan</dc:creator>
  <cp:lastModifiedBy>Татьяна</cp:lastModifiedBy>
  <cp:revision>2</cp:revision>
  <dcterms:created xsi:type="dcterms:W3CDTF">2013-06-04T13:23:00Z</dcterms:created>
  <dcterms:modified xsi:type="dcterms:W3CDTF">2013-09-30T13:14:00Z</dcterms:modified>
</cp:coreProperties>
</file>