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F819D" w14:textId="16D9643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F2875">
        <w:rPr>
          <w:b/>
          <w:sz w:val="24"/>
          <w:szCs w:val="24"/>
        </w:rPr>
        <w:t>АЗ000121</w:t>
      </w:r>
      <w:r w:rsidRPr="00BE0A9B">
        <w:rPr>
          <w:b/>
          <w:sz w:val="24"/>
          <w:szCs w:val="24"/>
        </w:rPr>
        <w:t>.</w:t>
      </w:r>
    </w:p>
    <w:p w14:paraId="512C31F6" w14:textId="44D41293" w:rsidR="009B22E7" w:rsidRPr="00BE0A9B" w:rsidRDefault="009F287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04.09.2024</w:t>
      </w:r>
    </w:p>
    <w:p w14:paraId="2785809D" w14:textId="061DA4D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2875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2875">
        <w:rPr>
          <w:b/>
          <w:sz w:val="24"/>
          <w:szCs w:val="24"/>
        </w:rPr>
        <w:t>АЗ000121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722EE7" w14:textId="77777777" w:rsidTr="000E46A0">
        <w:tc>
          <w:tcPr>
            <w:tcW w:w="2376" w:type="dxa"/>
          </w:tcPr>
          <w:p w14:paraId="47A3BD2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F9BA0B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ECFA28" w14:textId="77777777" w:rsidTr="000E46A0">
        <w:tc>
          <w:tcPr>
            <w:tcW w:w="2376" w:type="dxa"/>
          </w:tcPr>
          <w:p w14:paraId="777E2F4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EE7BA90" w14:textId="4F1C9CB8" w:rsidR="00EB4646" w:rsidRPr="00BE0A9B" w:rsidRDefault="009F28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3138A424" w14:textId="77777777" w:rsidTr="000E46A0">
        <w:tc>
          <w:tcPr>
            <w:tcW w:w="2376" w:type="dxa"/>
          </w:tcPr>
          <w:p w14:paraId="5045B4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D1E5F3F" w14:textId="17B5259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2875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F2875"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EDEAFB2" w14:textId="77777777" w:rsidTr="000E46A0">
        <w:tc>
          <w:tcPr>
            <w:tcW w:w="2376" w:type="dxa"/>
          </w:tcPr>
          <w:p w14:paraId="64FDD20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86ED497" w14:textId="3BFD3433" w:rsidR="00EB4646" w:rsidRPr="00BE0A9B" w:rsidRDefault="009F28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На данное имущество наложены обременения в виде запрета на совершение регистрационных действий, аренды.</w:t>
            </w:r>
          </w:p>
        </w:tc>
      </w:tr>
      <w:tr w:rsidR="00EB4646" w:rsidRPr="00BE0A9B" w14:paraId="53721393" w14:textId="77777777" w:rsidTr="000E46A0">
        <w:tc>
          <w:tcPr>
            <w:tcW w:w="2376" w:type="dxa"/>
          </w:tcPr>
          <w:p w14:paraId="50072FD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EC2D4FF" w14:textId="7BC852C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2875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28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8612F8E" w14:textId="77777777" w:rsidTr="000E46A0">
        <w:tc>
          <w:tcPr>
            <w:tcW w:w="2376" w:type="dxa"/>
          </w:tcPr>
          <w:p w14:paraId="5A65DF8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13DBBF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903264F" w14:textId="77777777" w:rsidTr="000E46A0">
        <w:trPr>
          <w:trHeight w:val="690"/>
        </w:trPr>
        <w:tc>
          <w:tcPr>
            <w:tcW w:w="2376" w:type="dxa"/>
          </w:tcPr>
          <w:p w14:paraId="136A03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5235F12" w14:textId="196CBBE8" w:rsidR="004C520C" w:rsidRPr="00BE0A9B" w:rsidRDefault="009F28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616B2E8A" w14:textId="77777777" w:rsidTr="000E46A0">
        <w:trPr>
          <w:trHeight w:val="135"/>
        </w:trPr>
        <w:tc>
          <w:tcPr>
            <w:tcW w:w="2376" w:type="dxa"/>
          </w:tcPr>
          <w:p w14:paraId="28E166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A1FCF93" w14:textId="7B716388" w:rsidR="004C520C" w:rsidRPr="00BE0A9B" w:rsidRDefault="009F28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01D107FC" w14:textId="77777777" w:rsidTr="000E46A0">
        <w:trPr>
          <w:trHeight w:val="150"/>
        </w:trPr>
        <w:tc>
          <w:tcPr>
            <w:tcW w:w="2376" w:type="dxa"/>
          </w:tcPr>
          <w:p w14:paraId="67E552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3A6672D" w14:textId="480457B6" w:rsidR="004C520C" w:rsidRPr="00BE0A9B" w:rsidRDefault="009F28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63EF84" w14:textId="77777777" w:rsidTr="000E46A0">
        <w:trPr>
          <w:trHeight w:val="119"/>
        </w:trPr>
        <w:tc>
          <w:tcPr>
            <w:tcW w:w="2376" w:type="dxa"/>
          </w:tcPr>
          <w:p w14:paraId="4B2C11D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4B4F690" w14:textId="69A5ABF8" w:rsidR="004C520C" w:rsidRPr="00BE0A9B" w:rsidRDefault="009F28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BDF9F5" w14:textId="77777777" w:rsidTr="000E46A0">
        <w:trPr>
          <w:trHeight w:val="135"/>
        </w:trPr>
        <w:tc>
          <w:tcPr>
            <w:tcW w:w="2376" w:type="dxa"/>
          </w:tcPr>
          <w:p w14:paraId="5DE888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CD7BEC2" w14:textId="13C3348B" w:rsidR="004C520C" w:rsidRPr="00BE0A9B" w:rsidRDefault="009F28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17:23</w:t>
            </w:r>
          </w:p>
        </w:tc>
      </w:tr>
    </w:tbl>
    <w:p w14:paraId="022B11E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95ACC5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875" w14:paraId="59FC3B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5241EB" w14:textId="066DFF1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B7B089" w14:textId="67ACF252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9F2875" w14:paraId="749B57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B05E2" w14:textId="44E03062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9D88F1" w14:textId="70D92202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330302110504</w:t>
            </w:r>
          </w:p>
        </w:tc>
      </w:tr>
    </w:tbl>
    <w:p w14:paraId="3B5D33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9BA07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875" w14:paraId="01E73B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D8603" w14:textId="73572DD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00B05B8" w14:textId="0B3D9CF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Суворов Алексей Владимирович</w:t>
            </w:r>
          </w:p>
        </w:tc>
      </w:tr>
      <w:tr w:rsidR="009F2875" w14:paraId="337A29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E2D800" w14:textId="7287C81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F852F72" w14:textId="55BC19E1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330302110504</w:t>
            </w:r>
          </w:p>
        </w:tc>
      </w:tr>
      <w:tr w:rsidR="009F2875" w14:paraId="1D287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92650" w14:textId="5E14BD00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88FBBE7" w14:textId="2C39BEA1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"Национальный Центр Реструктуризации и Банкротства" (ИНН 7813175754))</w:t>
            </w:r>
          </w:p>
        </w:tc>
      </w:tr>
      <w:tr w:rsidR="009F2875" w14:paraId="6ACDC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2B4D6C" w14:textId="5CA39951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945EE24" w14:textId="3E5303ED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18071</w:t>
            </w:r>
          </w:p>
        </w:tc>
      </w:tr>
    </w:tbl>
    <w:p w14:paraId="4A67E6BF" w14:textId="2A3F9FB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0C0E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875" w14:paraId="24B57E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98E6F9" w14:textId="1C766512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9E1C0FD" w14:textId="7663796B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9F2875" w14:paraId="0323E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A57DC" w14:textId="0510155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4C98C9B" w14:textId="6135EA3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А41-18032/23</w:t>
            </w:r>
          </w:p>
        </w:tc>
      </w:tr>
      <w:tr w:rsidR="009F2875" w14:paraId="166E31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A9B484" w14:textId="551088F8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D7ED996" w14:textId="6C6732FE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27.04.2023</w:t>
            </w:r>
          </w:p>
        </w:tc>
      </w:tr>
    </w:tbl>
    <w:p w14:paraId="5C8F2C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BB23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875" w14:paraId="5B5185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1D092" w14:textId="7F6CD68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ECB60E7" w14:textId="21D51F4E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F2875" w14:paraId="62570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79F055" w14:textId="0D7026F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E05DF5F" w14:textId="081EC33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"НПП "Строительные технологии"</w:t>
            </w:r>
          </w:p>
        </w:tc>
      </w:tr>
      <w:tr w:rsidR="009F2875" w14:paraId="6DB45B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9815F" w14:textId="22944EE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644EFE8" w14:textId="1F33BA39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"НПП "Строительные технологии"</w:t>
            </w:r>
          </w:p>
        </w:tc>
      </w:tr>
      <w:tr w:rsidR="009F2875" w14:paraId="63E45E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00991" w14:textId="2EA437C8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1BE31B" w14:textId="1E7BDAC0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7716664911</w:t>
            </w:r>
          </w:p>
        </w:tc>
      </w:tr>
      <w:tr w:rsidR="009F2875" w14:paraId="1580A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9BB85" w14:textId="6CFCC626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9BB521" w14:textId="1083BA84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1107746423597</w:t>
            </w:r>
          </w:p>
        </w:tc>
      </w:tr>
      <w:tr w:rsidR="009F2875" w14:paraId="052F3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AB83C" w14:textId="384A9F7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A3A99E9" w14:textId="2897075D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дней</w:t>
            </w:r>
          </w:p>
        </w:tc>
      </w:tr>
    </w:tbl>
    <w:p w14:paraId="5543BC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9A662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875" w14:paraId="05790E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30E53" w14:textId="70918F53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E9629E" w14:textId="41C22C3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Владимирович</w:t>
            </w:r>
          </w:p>
        </w:tc>
      </w:tr>
      <w:tr w:rsidR="009F2875" w14:paraId="29747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9D2A6" w14:textId="1B345186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52EDAB" w14:textId="51271E02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84922779911</w:t>
            </w:r>
          </w:p>
        </w:tc>
      </w:tr>
      <w:tr w:rsidR="009F2875" w14:paraId="3A693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907B9" w14:textId="41284A96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1A3B7E" w14:textId="64B71F5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asuvorov@mail.ru</w:t>
            </w:r>
          </w:p>
        </w:tc>
      </w:tr>
    </w:tbl>
    <w:p w14:paraId="184CC9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D228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20D4A47" w14:textId="77777777" w:rsidR="009F2875" w:rsidRDefault="009F28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FDEACC2" w14:textId="77777777" w:rsidR="009F2875" w:rsidRDefault="009F287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2875" w14:paraId="7FB63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8BCC2" w14:textId="55B49551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BE5B01" w14:textId="084CAC99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Сооружение, кадастровый номер 50:23:0040560:357, расположенное по адресу: Московская область, Раменский р-н, с.п. Константиновское, с. Вишняково; Сооружение, кадастровый номер 50:58:0080201:4380, расположенное по адресу: Московская область, г. Серпухов, ул. Бригадная; Сооружение, кадастровый номер 50:28:0050203:1764 расположенное по адресу: Московская область, г/о Домодедово, д. Авдотьино,ул. Огородная, 3-я; Сооружение, кадастровый номер 50:57:0060201:451, расположенное по адресу: Московская область, г. Коломна, ул. Гагарина, 70; Сооружение, кадастровый номер 50:14:0050403:440, расположенное по адресу: Московская область,, г. Щелково, ул. Зубеева; Сооружение, кадастровый номер 50:11:0010104:17727, расположенное по адресу: Московская область, г. Красногорск, Оптический пр-д, 7А; Сооружение, кадастровый номер 50:14:0050911:846, расположенное по адресу: Московская область, г. Щелково, ул. Железнодорожная. БС 59556, инв. номер БП-000070, расположенное по адресу: Московская область, г. Истра, д. Кучи; БС 59598, инв. номер БП-000071, расположенное по адресу: Московская область, г. Павловский Посад, КП Евсеево; БС59770, инв. номер БП-000074, расположенное по адресу: Московская область, г.о. Рузский, р.п. Тучково, ул. Даниловка; БС 58892, инв. номер БП-000078, расположенное по адресу: Московская область, г. Дзержинский, ул. Угрешская, д. 18; БС7835, инв. номер БП-000062, расположенное по адресу: Московская область, Солнечногорский р-н, СНТ "Савельево" СТ; БС8006, инв. номер БП-000079, расположенное по адресу: Московская область, г.Сергиев-Посад, ул.2-я Гражданская СТ; БС80213, инв. номер БП-000080, расположенное по адресу: Московская область, городской округ Ступино, вблизи деревни Шматово; БС9340, инв. номер БП-000072, расположенное по адресу: Московская область, г. Наро-Фоминск, ул. Комсомольская; БС89638, инв. номер БП-000081, расположенное по адресу: Московская область, городской округ Коломна, село Городец; БС 9216, инв.номер БП-000073, расположенное по адресу: Московская область МО, г. Солнечногорский р-н, Пятницкое ш.</w:t>
            </w:r>
          </w:p>
        </w:tc>
      </w:tr>
      <w:tr w:rsidR="009F2875" w14:paraId="56B04D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0D4AB" w14:textId="0BD11ECB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3B5ECA" w14:textId="1FBDCD2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зарегистрироваться на ЭП, оплатить задаток, подать заявку на сайте.Заявка на участие в торгах должна содержать: обязательство участника торгов соблюдать требования, указанные в сообщении о проведении торгов; выписку из ЕГРЮЛ (ЕГРИП), действительную на день предоставления заявки; копии документов, удостоверяющих личность (для физ. лица), копию решения об одобрении или о совершении крупной сделки, фирменное наименование, организационно-правовую форму, место нахождения, почтовый адрес юр. лица, ФИО, паспортные данные, сведения о месте жительства физ. лица, номер телефона, адрес электронной почты, ИНН; подтверждение полномочий руководителя; сведения о заинтересованности заявителя по отношению к должнику, кредиторам, арбитражному управляющему и о характере заинтересованности, сведения об участии в капитале должника, организатора торгов, саморегулируемой организации организатора торгов.</w:t>
            </w:r>
          </w:p>
        </w:tc>
      </w:tr>
      <w:tr w:rsidR="009F2875" w14:paraId="72F625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6FE82" w14:textId="70970778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7E8D0E" w14:textId="4F74C9DB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данное имущество наложены обременения в виде запрета на совершение регистрационных действий, аренды.</w:t>
            </w:r>
          </w:p>
        </w:tc>
      </w:tr>
      <w:tr w:rsidR="009F2875" w14:paraId="083D2C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780AA" w14:textId="6D06697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0FF52B" w14:textId="4E70AB3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6354600,00</w:t>
            </w:r>
          </w:p>
        </w:tc>
      </w:tr>
      <w:tr w:rsidR="009F2875" w14:paraId="697B82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9F405" w14:textId="2A0A2459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73406E" w14:textId="5365B3A6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2875" w14:paraId="47775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5A4BBC" w14:textId="622143D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184763" w14:textId="7FA9D080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F2875" w14:paraId="69AF12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B1513" w14:textId="31359E2D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74535D" w14:textId="30B0BF9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подачи и отзыва заявки, зачисления задатка: с 09 ч. 00 мин. 29.07.2024 по 09 ч. 00 мин. 02.09.2024. </w:t>
            </w:r>
          </w:p>
        </w:tc>
      </w:tr>
      <w:tr w:rsidR="009F2875" w14:paraId="3299EA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5F8199" w14:textId="7101E7DB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FBBD4B" w14:textId="050102C4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оплаты: ООО «НПП «СТРОИТЕЛЬНЫЕ ТЕХНОЛОГИИ» ИНН 7716664911, КПП 504701001 ОГРН 1107746423597, Филиал "Корпоративный" ПАО "Совкомбанк" (г. Москва) к/с 30101810445250000360, БИК 044525360, р/с: 40702810112030595186 (оплата задатка). Факт перечисления задатка означает согласие заявителя со всеми условиями договора задатка, размещенного на сайте.</w:t>
            </w:r>
          </w:p>
        </w:tc>
      </w:tr>
    </w:tbl>
    <w:p w14:paraId="7ACCABE3" w14:textId="77777777" w:rsidR="009F28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28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2875" w14:paraId="083AFEE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1E2F7A0" w14:textId="7777777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B4256EA" w14:textId="55B7E0E1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B0D4C24" w14:textId="0A3B04E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2ED8AC" w14:textId="15382B13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F2875" w14:paraId="1DEDD49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5285AA" w14:textId="26D935D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ADEB41C" w14:textId="75F467CD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"АЗИМУТ-МСК" (ИНН/КПП-9715488061/771501001)</w:t>
            </w:r>
          </w:p>
        </w:tc>
        <w:tc>
          <w:tcPr>
            <w:tcW w:w="2393" w:type="dxa"/>
          </w:tcPr>
          <w:p w14:paraId="3CB0587C" w14:textId="3C3F21B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127410, Москва, Москва, Москва, Алтуфьевское шоссе, 79а стр 3</w:t>
            </w:r>
          </w:p>
        </w:tc>
        <w:tc>
          <w:tcPr>
            <w:tcW w:w="2393" w:type="dxa"/>
          </w:tcPr>
          <w:p w14:paraId="543F5D5E" w14:textId="5CFDB8F5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13662390 руб.</w:t>
            </w:r>
          </w:p>
        </w:tc>
      </w:tr>
      <w:tr w:rsidR="009F2875" w14:paraId="324030C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0063FD" w14:textId="7777777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208CC48" w14:textId="0CAD676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«ГЛК-Энерго 27» (ИНН/КПП-2724239647/272401001)</w:t>
            </w:r>
          </w:p>
        </w:tc>
        <w:tc>
          <w:tcPr>
            <w:tcW w:w="2393" w:type="dxa"/>
          </w:tcPr>
          <w:p w14:paraId="3691CB29" w14:textId="73655A98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680006, Хабаровск, ХАБАРОВСКИЙ КРАЙ, Хабаровск, ИНДУСТРИАЛЬНАЯ, 19</w:t>
            </w:r>
          </w:p>
        </w:tc>
        <w:tc>
          <w:tcPr>
            <w:tcW w:w="2393" w:type="dxa"/>
          </w:tcPr>
          <w:p w14:paraId="122BB80B" w14:textId="12517A8C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13333999,00 руб.</w:t>
            </w:r>
          </w:p>
        </w:tc>
      </w:tr>
      <w:tr w:rsidR="009F2875" w14:paraId="54C443D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9CE1CA" w14:textId="7777777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48F00DD" w14:textId="5AD7141D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тветственностью (ИНН/КПП-7724499605/772401001)</w:t>
            </w:r>
          </w:p>
        </w:tc>
        <w:tc>
          <w:tcPr>
            <w:tcW w:w="2393" w:type="dxa"/>
          </w:tcPr>
          <w:p w14:paraId="4D20E923" w14:textId="082B92C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115516, Москва, Москва, Москва, Промышленная, 11 стр.3, пом. I, ком. 19Б, офис 43-6</w:t>
            </w:r>
          </w:p>
        </w:tc>
        <w:tc>
          <w:tcPr>
            <w:tcW w:w="2393" w:type="dxa"/>
          </w:tcPr>
          <w:p w14:paraId="029CCF2B" w14:textId="0AAA8189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12709200 руб.</w:t>
            </w:r>
          </w:p>
        </w:tc>
      </w:tr>
      <w:tr w:rsidR="009F2875" w14:paraId="5A7B7DA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86C6BAE" w14:textId="7777777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26B9607" w14:textId="4A3822CF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"ВЕКТОР" (ИНН/КПП-9729272930/772901001)</w:t>
            </w:r>
          </w:p>
        </w:tc>
        <w:tc>
          <w:tcPr>
            <w:tcW w:w="2393" w:type="dxa"/>
          </w:tcPr>
          <w:p w14:paraId="34675DA4" w14:textId="669C4852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119330, Москва, Москва, Москва, Дружбы, 4, корп.1, эт 1, ком. 4</w:t>
            </w:r>
          </w:p>
        </w:tc>
        <w:tc>
          <w:tcPr>
            <w:tcW w:w="2393" w:type="dxa"/>
          </w:tcPr>
          <w:p w14:paraId="7C8020E9" w14:textId="148F6BED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10167360 руб.</w:t>
            </w:r>
          </w:p>
        </w:tc>
      </w:tr>
      <w:tr w:rsidR="009F2875" w14:paraId="1483B3B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908F57" w14:textId="7777777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AD7D95F" w14:textId="5D2C196B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Гловацкий Антон Евгеньевич (ИНН-773474323401)</w:t>
            </w:r>
          </w:p>
        </w:tc>
        <w:tc>
          <w:tcPr>
            <w:tcW w:w="2393" w:type="dxa"/>
          </w:tcPr>
          <w:p w14:paraId="65BAC00A" w14:textId="7FD81228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Мурманская область, г. Мурманск, ул. Свердлова, д. 74, кв. 93</w:t>
            </w:r>
          </w:p>
        </w:tc>
        <w:tc>
          <w:tcPr>
            <w:tcW w:w="2393" w:type="dxa"/>
          </w:tcPr>
          <w:p w14:paraId="4866381E" w14:textId="1F3D8524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7711100,00 руб.</w:t>
            </w:r>
          </w:p>
        </w:tc>
      </w:tr>
      <w:tr w:rsidR="009F2875" w14:paraId="7E81D43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B930F29" w14:textId="77777777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B965E4" w14:textId="16296C41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(ИНН/КПП-1831191966/183101001)</w:t>
            </w:r>
          </w:p>
        </w:tc>
        <w:tc>
          <w:tcPr>
            <w:tcW w:w="2393" w:type="dxa"/>
          </w:tcPr>
          <w:p w14:paraId="2A86DF67" w14:textId="4E2AB99A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Льва Толстого, 28, офис 3</w:t>
            </w:r>
          </w:p>
        </w:tc>
        <w:tc>
          <w:tcPr>
            <w:tcW w:w="2393" w:type="dxa"/>
          </w:tcPr>
          <w:p w14:paraId="13354AC3" w14:textId="581F276E" w:rsidR="009F2875" w:rsidRDefault="009F2875" w:rsidP="009F28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7500000 руб.</w:t>
            </w:r>
          </w:p>
        </w:tc>
      </w:tr>
    </w:tbl>
    <w:p w14:paraId="1D5FAE7E" w14:textId="3E3882A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2875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"НПП "Строительные технологии" лота № 1 является ОБЩЕСТВО С ОГРАНИЧЕННОЙ ОТВЕТСТВЕННОСТЬЮ "АЗИМУТ-МСК" (ИНН/КПП-9715488061/771501001).</w:t>
      </w:r>
    </w:p>
    <w:p w14:paraId="7AB5DFE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E5C843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E498C1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6906B8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D7B039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344E1D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498BA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2458E5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171B8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2AEC9E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68379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CDC0F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14AF76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4018E0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AB235B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1C3E73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38A80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383AA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D245D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72EAE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4F8A7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23788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773A1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A0B3E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C7ADE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0B0CF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A1B12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BB134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848945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36EE7A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0BA4D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62DEC2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AC9E6C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EA7C3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5142E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23CF8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81613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1E992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8945F6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1DB1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133A5C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56BCA0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331C5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774CB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69F86B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10033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FC3F27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B389D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5EF37A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537A3C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293623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B2B85B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FB4832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B17932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2753D4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2875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9DC87"/>
  <w15:docId w15:val="{1C5D89CE-1479-4381-ACE8-3B060A94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2024-09-04T12:51:00Z</dcterms:created>
  <dcterms:modified xsi:type="dcterms:W3CDTF">2024-09-04T12:51:00Z</dcterms:modified>
</cp:coreProperties>
</file>