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4C7F4" w14:textId="219785C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90BCF">
        <w:rPr>
          <w:b/>
          <w:sz w:val="24"/>
          <w:szCs w:val="24"/>
        </w:rPr>
        <w:t>АЗ000116</w:t>
      </w:r>
      <w:r w:rsidRPr="00BE0A9B">
        <w:rPr>
          <w:b/>
          <w:sz w:val="24"/>
          <w:szCs w:val="24"/>
        </w:rPr>
        <w:t>.</w:t>
      </w:r>
    </w:p>
    <w:p w14:paraId="2CA7BB67" w14:textId="3BA5E2C5" w:rsidR="009B22E7" w:rsidRPr="00BE0A9B" w:rsidRDefault="00520E8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</w:t>
      </w:r>
      <w:bookmarkStart w:id="2" w:name="_GoBack"/>
      <w:bookmarkEnd w:id="2"/>
      <w:r w:rsidR="00B90BCF">
        <w:rPr>
          <w:b/>
          <w:sz w:val="24"/>
          <w:szCs w:val="24"/>
        </w:rPr>
        <w:t>.10.2023</w:t>
      </w:r>
    </w:p>
    <w:p w14:paraId="39CD1724" w14:textId="501BED1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90BCF">
        <w:rPr>
          <w:b/>
          <w:sz w:val="24"/>
          <w:szCs w:val="24"/>
        </w:rPr>
        <w:t xml:space="preserve">закрытом </w:t>
      </w:r>
      <w:proofErr w:type="gramStart"/>
      <w:r w:rsidR="00B90BCF">
        <w:rPr>
          <w:b/>
          <w:sz w:val="24"/>
          <w:szCs w:val="24"/>
        </w:rPr>
        <w:t>аукционе</w:t>
      </w:r>
      <w:r w:rsidR="002302D6" w:rsidRPr="00520E8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90BCF">
        <w:rPr>
          <w:b/>
          <w:sz w:val="24"/>
          <w:szCs w:val="24"/>
        </w:rPr>
        <w:t>АЗ000116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FC66B45" w14:textId="77777777" w:rsidTr="000E46A0">
        <w:tc>
          <w:tcPr>
            <w:tcW w:w="2376" w:type="dxa"/>
          </w:tcPr>
          <w:p w14:paraId="0BFD86D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8299F0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F09626B" w14:textId="77777777" w:rsidTr="000E46A0">
        <w:tc>
          <w:tcPr>
            <w:tcW w:w="2376" w:type="dxa"/>
          </w:tcPr>
          <w:p w14:paraId="4A0DF17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3F5FD76" w14:textId="4CAD4C10" w:rsidR="00EB4646" w:rsidRPr="00BE0A9B" w:rsidRDefault="00B90BC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2590F2C6" w14:textId="77777777" w:rsidTr="000E46A0">
        <w:tc>
          <w:tcPr>
            <w:tcW w:w="2376" w:type="dxa"/>
          </w:tcPr>
          <w:p w14:paraId="061198D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C20134A" w14:textId="2F4BDF4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90BCF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90BCF">
              <w:rPr>
                <w:sz w:val="24"/>
                <w:szCs w:val="24"/>
              </w:rPr>
              <w:t>Общество с ограниченной ответственностью "Жемчужина"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AA21369" w14:textId="77777777" w:rsidTr="000E46A0">
        <w:tc>
          <w:tcPr>
            <w:tcW w:w="2376" w:type="dxa"/>
          </w:tcPr>
          <w:p w14:paraId="44BE57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523D4A8" w14:textId="0E83CA73" w:rsidR="00EB4646" w:rsidRPr="00BE0A9B" w:rsidRDefault="00B90BC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 w:rsidRPr="00520E8D">
              <w:rPr>
                <w:sz w:val="24"/>
                <w:szCs w:val="24"/>
              </w:rPr>
              <w:t xml:space="preserve">Доля 5/7 в праве собственности на объект незавершенного строительства, степень готовности 95%, площадью 1478,5 </w:t>
            </w:r>
            <w:proofErr w:type="spellStart"/>
            <w:r w:rsidRPr="00520E8D">
              <w:rPr>
                <w:sz w:val="24"/>
                <w:szCs w:val="24"/>
              </w:rPr>
              <w:t>кв.м</w:t>
            </w:r>
            <w:proofErr w:type="spellEnd"/>
            <w:r w:rsidRPr="00520E8D">
              <w:rPr>
                <w:sz w:val="24"/>
                <w:szCs w:val="24"/>
              </w:rPr>
              <w:t xml:space="preserve">., проектируемое назначение: жилой дом, адрес: Саратовская область, г. Саратов, совхоз ЦДК, кадастровый № 64:48:010124:2283; доля 5/7 в праве собственности на земельный участок кадастровый номер 64:48:010124:2421, категория земель: земли населенных пунктов, разрешенное использование: для индивидуальной жилой застройки, площадью 246 </w:t>
            </w:r>
            <w:proofErr w:type="spellStart"/>
            <w:r w:rsidRPr="00520E8D">
              <w:rPr>
                <w:sz w:val="24"/>
                <w:szCs w:val="24"/>
              </w:rPr>
              <w:t>кв.м</w:t>
            </w:r>
            <w:proofErr w:type="spellEnd"/>
            <w:r w:rsidRPr="00520E8D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64:48:010124:2422, категория земель: земли населенных пунктов, разрешенное использование: для индивидуальной жилой застройки, площадью 242 </w:t>
            </w:r>
            <w:proofErr w:type="spellStart"/>
            <w:r w:rsidRPr="00520E8D">
              <w:rPr>
                <w:sz w:val="24"/>
                <w:szCs w:val="24"/>
              </w:rPr>
              <w:t>кв.м</w:t>
            </w:r>
            <w:proofErr w:type="spellEnd"/>
            <w:r w:rsidRPr="00520E8D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64:48:010124:2423, 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 w:rsidRPr="00520E8D">
              <w:rPr>
                <w:sz w:val="24"/>
                <w:szCs w:val="24"/>
              </w:rPr>
              <w:t>кв.м</w:t>
            </w:r>
            <w:proofErr w:type="spellEnd"/>
            <w:r w:rsidRPr="00520E8D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64:48:010124:2424, категория земель: земли населенных пунктов, разрешенное использование: для индивидуальной жилой застройки, площадью 1120 </w:t>
            </w:r>
            <w:proofErr w:type="spellStart"/>
            <w:r w:rsidRPr="00520E8D">
              <w:rPr>
                <w:sz w:val="24"/>
                <w:szCs w:val="24"/>
              </w:rPr>
              <w:t>кв.м</w:t>
            </w:r>
            <w:proofErr w:type="spellEnd"/>
            <w:r w:rsidRPr="00520E8D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64:48:010124:2425, 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 w:rsidRPr="00520E8D">
              <w:rPr>
                <w:sz w:val="24"/>
                <w:szCs w:val="24"/>
              </w:rPr>
              <w:t>кв.м</w:t>
            </w:r>
            <w:proofErr w:type="spellEnd"/>
            <w:r w:rsidRPr="00520E8D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64:48:010124:2426, категория земель; земли населенных пунктов, разрешенное использование: для индивидуальной жилой застройки, площадью 242 </w:t>
            </w:r>
            <w:proofErr w:type="spellStart"/>
            <w:r w:rsidRPr="00520E8D">
              <w:rPr>
                <w:sz w:val="24"/>
                <w:szCs w:val="24"/>
              </w:rPr>
              <w:t>кв.м</w:t>
            </w:r>
            <w:proofErr w:type="spellEnd"/>
            <w:r w:rsidRPr="00520E8D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64:48:010124:2427, категория земель: земли населенных пунктов, разрешенное использование: для индивидуальной жилой застройки, площадью 245 </w:t>
            </w:r>
            <w:proofErr w:type="spellStart"/>
            <w:r w:rsidRPr="00520E8D">
              <w:rPr>
                <w:sz w:val="24"/>
                <w:szCs w:val="24"/>
              </w:rPr>
              <w:t>кв.м</w:t>
            </w:r>
            <w:proofErr w:type="spellEnd"/>
            <w:r w:rsidRPr="00520E8D">
              <w:rPr>
                <w:sz w:val="24"/>
                <w:szCs w:val="24"/>
              </w:rPr>
              <w:t xml:space="preserve">., адрес (местоположение) объекта: </w:t>
            </w:r>
            <w:r w:rsidRPr="00520E8D">
              <w:rPr>
                <w:sz w:val="24"/>
                <w:szCs w:val="24"/>
              </w:rPr>
              <w:lastRenderedPageBreak/>
              <w:t xml:space="preserve">Саратовская область, г. Саратов, совхоз ЦДК; доля 5/7 в праве собственности на земельный участок кадастровый номер 64:48:010124:2428, категория земель: земли населенных пунктов, разрешенное использование: для индивидуальной жилой застройки, площадью 370 </w:t>
            </w:r>
            <w:proofErr w:type="spellStart"/>
            <w:r w:rsidRPr="00520E8D">
              <w:rPr>
                <w:sz w:val="24"/>
                <w:szCs w:val="24"/>
              </w:rPr>
              <w:t>кв.м</w:t>
            </w:r>
            <w:proofErr w:type="spellEnd"/>
            <w:r w:rsidRPr="00520E8D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ЦДК. Размер затрат ЖСК «Жемчужина» (ИНН 6454090260, ОГРН 1086455001346, 410012, г. Саратов, ул. Астраханская, д. 120 А) на строительство сети газоснабжения и выполнение условий технологического присоединения к сетям газоснабжения, благоустройство прилегающей территории, частичное остекление объекта изделиями ПВХ, на выполнение исполнительной съемки и изготовление технического паспорта составляет 2 279 062,05 рублей. Указанный размер затрат в стоимость Лота № 1 не включен. Победитель торгов самостоятельно заключает с ЖСК «Жемчужина» (ИНН 6454090260, ОГРН 1086455001346, 410012, г. Саратов, ул. Астраханская, д. 120 А) соглашение о возмездной передаче прав в отношении сети газопотребления (газораспределения), выполнения условий технологического присоединения к сетям газоснабжения, благоустройства прилегающей территории, частичного остекления объекта изделиями ПВХ, исполнительной съемки объекта незавершенного строительства, площадью 1478,5 </w:t>
            </w:r>
            <w:proofErr w:type="spellStart"/>
            <w:r w:rsidRPr="00520E8D">
              <w:rPr>
                <w:sz w:val="24"/>
                <w:szCs w:val="24"/>
              </w:rPr>
              <w:t>кв.м</w:t>
            </w:r>
            <w:proofErr w:type="spellEnd"/>
            <w:r w:rsidRPr="00520E8D">
              <w:rPr>
                <w:sz w:val="24"/>
                <w:szCs w:val="24"/>
              </w:rPr>
              <w:t xml:space="preserve">., кадастровый номер 64:48:010124:2283, адрес (местоположение) объекта: Саратовская область, г. Саратов, совхоз ЦДК, расположенного на земельных участков площадью </w:t>
            </w:r>
            <w:r>
              <w:rPr>
                <w:sz w:val="24"/>
                <w:szCs w:val="24"/>
                <w:lang w:val="en-US"/>
              </w:rPr>
              <w:t xml:space="preserve">3043 </w:t>
            </w:r>
            <w:proofErr w:type="spellStart"/>
            <w:r>
              <w:rPr>
                <w:sz w:val="24"/>
                <w:szCs w:val="24"/>
                <w:lang w:val="en-US"/>
              </w:rPr>
              <w:t>кв.м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с </w:t>
            </w:r>
            <w:proofErr w:type="spellStart"/>
            <w:r>
              <w:rPr>
                <w:sz w:val="24"/>
                <w:szCs w:val="24"/>
                <w:lang w:val="en-US"/>
              </w:rPr>
              <w:t>кадастровыми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номерами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64:48:010124:2421, 64:48:010124:2422, 64:48:010124:2423, 64:48:010124:2424, 64:48:010124:2425, 64:48:010124:2426, 64:48:010124:2427, 64:48:010124:2428». </w:t>
            </w:r>
          </w:p>
        </w:tc>
      </w:tr>
      <w:tr w:rsidR="00EB4646" w:rsidRPr="00BE0A9B" w14:paraId="159E6113" w14:textId="77777777" w:rsidTr="000E46A0">
        <w:tc>
          <w:tcPr>
            <w:tcW w:w="2376" w:type="dxa"/>
          </w:tcPr>
          <w:p w14:paraId="16CF8FF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Определение победителя торгов</w:t>
            </w:r>
          </w:p>
        </w:tc>
        <w:tc>
          <w:tcPr>
            <w:tcW w:w="7195" w:type="dxa"/>
          </w:tcPr>
          <w:p w14:paraId="33D1E080" w14:textId="70FA481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90BCF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90B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793D9A1" w14:textId="77777777" w:rsidTr="000E46A0">
        <w:tc>
          <w:tcPr>
            <w:tcW w:w="2376" w:type="dxa"/>
          </w:tcPr>
          <w:p w14:paraId="77FECFD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57794C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36819C2" w14:textId="77777777" w:rsidTr="000E46A0">
        <w:trPr>
          <w:trHeight w:val="690"/>
        </w:trPr>
        <w:tc>
          <w:tcPr>
            <w:tcW w:w="2376" w:type="dxa"/>
          </w:tcPr>
          <w:p w14:paraId="5E10E3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905179F" w14:textId="325A4A0C" w:rsidR="004C520C" w:rsidRPr="00BE0A9B" w:rsidRDefault="00B90BC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11.09.2023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501F750A" w14:textId="77777777" w:rsidTr="000E46A0">
        <w:trPr>
          <w:trHeight w:val="135"/>
        </w:trPr>
        <w:tc>
          <w:tcPr>
            <w:tcW w:w="2376" w:type="dxa"/>
          </w:tcPr>
          <w:p w14:paraId="2BB1100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2BFB8C0" w14:textId="4CD77F95" w:rsidR="004C520C" w:rsidRPr="00BE0A9B" w:rsidRDefault="00B90BC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318AE2A8" w14:textId="77777777" w:rsidTr="000E46A0">
        <w:trPr>
          <w:trHeight w:val="150"/>
        </w:trPr>
        <w:tc>
          <w:tcPr>
            <w:tcW w:w="2376" w:type="dxa"/>
          </w:tcPr>
          <w:p w14:paraId="61D9F1E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122DD27" w14:textId="02464D13" w:rsidR="004C520C" w:rsidRPr="00BE0A9B" w:rsidRDefault="00B90BC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E7B1CDA" w14:textId="77777777" w:rsidTr="000E46A0">
        <w:trPr>
          <w:trHeight w:val="119"/>
        </w:trPr>
        <w:tc>
          <w:tcPr>
            <w:tcW w:w="2376" w:type="dxa"/>
          </w:tcPr>
          <w:p w14:paraId="3826176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в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85DB87B" w14:textId="5E07927D" w:rsidR="004C520C" w:rsidRPr="00BE0A9B" w:rsidRDefault="00B90BC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lastRenderedPageBreak/>
              <w:t>09.09.2023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4D43448" w14:textId="77777777" w:rsidTr="000E46A0">
        <w:trPr>
          <w:trHeight w:val="135"/>
        </w:trPr>
        <w:tc>
          <w:tcPr>
            <w:tcW w:w="2376" w:type="dxa"/>
          </w:tcPr>
          <w:p w14:paraId="440EACB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203BF72" w14:textId="638BB547" w:rsidR="004C520C" w:rsidRPr="00BE0A9B" w:rsidRDefault="00B90BC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14:paraId="3BE68D0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6BCC1A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0BCF" w14:paraId="27D6F854" w14:textId="77777777">
        <w:tc>
          <w:tcPr>
            <w:tcW w:w="4785" w:type="dxa"/>
          </w:tcPr>
          <w:p w14:paraId="26266FE7" w14:textId="700FBAE8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9FADB0" w14:textId="6CDB973A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90BCF" w14:paraId="65D679E9" w14:textId="77777777">
        <w:tc>
          <w:tcPr>
            <w:tcW w:w="4785" w:type="dxa"/>
          </w:tcPr>
          <w:p w14:paraId="7D017B9D" w14:textId="26823943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F032B7" w14:textId="3F458EBF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14:paraId="625DC60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8415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0BCF" w14:paraId="06F393C4" w14:textId="77777777">
        <w:tc>
          <w:tcPr>
            <w:tcW w:w="4785" w:type="dxa"/>
          </w:tcPr>
          <w:p w14:paraId="7684D9B8" w14:textId="57E518C8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1A1602D" w14:textId="1C678556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Ефремов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Игорь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Игоревич</w:t>
            </w:r>
            <w:proofErr w:type="spellEnd"/>
          </w:p>
        </w:tc>
      </w:tr>
      <w:tr w:rsidR="00B90BCF" w14:paraId="3C175F28" w14:textId="77777777">
        <w:tc>
          <w:tcPr>
            <w:tcW w:w="4785" w:type="dxa"/>
          </w:tcPr>
          <w:p w14:paraId="49786B84" w14:textId="0AF4A70C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BC19254" w14:textId="4A7300F8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B90BCF" w14:paraId="4A04FDC6" w14:textId="77777777">
        <w:tc>
          <w:tcPr>
            <w:tcW w:w="4785" w:type="dxa"/>
          </w:tcPr>
          <w:p w14:paraId="67AA55AC" w14:textId="66B92A89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0CA5A704" w14:textId="38F903EF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НП «ОАУ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B90BCF" w14:paraId="2C627311" w14:textId="77777777">
        <w:tc>
          <w:tcPr>
            <w:tcW w:w="4785" w:type="dxa"/>
          </w:tcPr>
          <w:p w14:paraId="3C886D0C" w14:textId="68A1A5EE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8CC3036" w14:textId="4418B97F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12285</w:t>
            </w:r>
          </w:p>
        </w:tc>
      </w:tr>
    </w:tbl>
    <w:p w14:paraId="603D7ADA" w14:textId="194D043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19EE9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0BCF" w14:paraId="0E847A76" w14:textId="77777777">
        <w:tc>
          <w:tcPr>
            <w:tcW w:w="4785" w:type="dxa"/>
          </w:tcPr>
          <w:p w14:paraId="3195ADD2" w14:textId="37B79161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63A1D57" w14:textId="0815FFBF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0BCF" w14:paraId="3630FFBF" w14:textId="77777777">
        <w:tc>
          <w:tcPr>
            <w:tcW w:w="4785" w:type="dxa"/>
          </w:tcPr>
          <w:p w14:paraId="0B5AAAE8" w14:textId="18510451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05B35F0" w14:textId="4F00FC28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№А57-27952/2018</w:t>
            </w:r>
          </w:p>
        </w:tc>
      </w:tr>
      <w:tr w:rsidR="00B90BCF" w14:paraId="46409C43" w14:textId="77777777">
        <w:tc>
          <w:tcPr>
            <w:tcW w:w="4785" w:type="dxa"/>
          </w:tcPr>
          <w:p w14:paraId="10D007C6" w14:textId="771F553D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7C6F20D" w14:textId="73D66617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21.08.2023 по делу № А57-27952/2018</w:t>
            </w:r>
          </w:p>
        </w:tc>
      </w:tr>
    </w:tbl>
    <w:p w14:paraId="386106C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4DB7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0BCF" w14:paraId="6C0D704D" w14:textId="77777777">
        <w:tc>
          <w:tcPr>
            <w:tcW w:w="4785" w:type="dxa"/>
          </w:tcPr>
          <w:p w14:paraId="11F27DFF" w14:textId="0B919001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ED853A4" w14:textId="7AB291BB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90BCF" w14:paraId="30E6B7F5" w14:textId="77777777">
        <w:tc>
          <w:tcPr>
            <w:tcW w:w="4785" w:type="dxa"/>
          </w:tcPr>
          <w:p w14:paraId="5A9A1CE0" w14:textId="6A4E354D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552B495" w14:textId="2F8DBCE1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B90BCF" w14:paraId="6442AC3F" w14:textId="77777777">
        <w:tc>
          <w:tcPr>
            <w:tcW w:w="4785" w:type="dxa"/>
          </w:tcPr>
          <w:p w14:paraId="1E2C0733" w14:textId="555FBAFD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A1CF729" w14:textId="6B93C6A6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"Жемчужина"</w:t>
            </w:r>
          </w:p>
        </w:tc>
      </w:tr>
      <w:tr w:rsidR="00B90BCF" w14:paraId="00E157DA" w14:textId="77777777">
        <w:tc>
          <w:tcPr>
            <w:tcW w:w="4785" w:type="dxa"/>
          </w:tcPr>
          <w:p w14:paraId="6CD6CA3F" w14:textId="54956AF4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719B92B" w14:textId="1F38B003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6455058968</w:t>
            </w:r>
          </w:p>
        </w:tc>
      </w:tr>
      <w:tr w:rsidR="00B90BCF" w14:paraId="74A12B77" w14:textId="77777777">
        <w:tc>
          <w:tcPr>
            <w:tcW w:w="4785" w:type="dxa"/>
          </w:tcPr>
          <w:p w14:paraId="5FF406A2" w14:textId="0334F3D4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FAF56C9" w14:textId="5CC53788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1136455002089</w:t>
            </w:r>
          </w:p>
        </w:tc>
      </w:tr>
      <w:tr w:rsidR="00B90BCF" w14:paraId="22394ED2" w14:textId="77777777">
        <w:tc>
          <w:tcPr>
            <w:tcW w:w="4785" w:type="dxa"/>
          </w:tcPr>
          <w:p w14:paraId="660D7B40" w14:textId="217AAFAF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E3E2C61" w14:textId="6271519D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Подписание договора купли-продажи имущества: в соответствии с п. 16 ст. 110 ФЗ от 26.10.2002г. №127-ФЗ «О несостоятельности (банкротстве)». Заключение договора купли-продажи – в течение 5 дней с даты получения предложения конкурсного управляющего о заключении договора купли продажи. </w:t>
            </w:r>
          </w:p>
        </w:tc>
      </w:tr>
    </w:tbl>
    <w:p w14:paraId="2988F7A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913C0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0BCF" w14:paraId="4C82FC77" w14:textId="77777777">
        <w:tc>
          <w:tcPr>
            <w:tcW w:w="4785" w:type="dxa"/>
          </w:tcPr>
          <w:p w14:paraId="13B55414" w14:textId="494D80C6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2E67505E" w14:textId="3E261951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90BCF" w14:paraId="6B3E2A02" w14:textId="77777777">
        <w:tc>
          <w:tcPr>
            <w:tcW w:w="4785" w:type="dxa"/>
          </w:tcPr>
          <w:p w14:paraId="581C44A9" w14:textId="3D520A0A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F82E2A8" w14:textId="56A61C01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+79873081299, +79873277616</w:t>
            </w:r>
          </w:p>
        </w:tc>
      </w:tr>
      <w:tr w:rsidR="00B90BCF" w14:paraId="163D50B2" w14:textId="77777777">
        <w:tc>
          <w:tcPr>
            <w:tcW w:w="4785" w:type="dxa"/>
          </w:tcPr>
          <w:p w14:paraId="4ADE8CE8" w14:textId="0F5800DF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6D075A0" w14:textId="3D8D3B90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jule.strelnikova@gmail.com</w:t>
            </w:r>
          </w:p>
        </w:tc>
      </w:tr>
    </w:tbl>
    <w:p w14:paraId="0CB980A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389A73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07D714A" w14:textId="77777777" w:rsidR="00B90BCF" w:rsidRDefault="00B90B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14:paraId="1B4C78C0" w14:textId="77777777" w:rsidR="00B90BCF" w:rsidRDefault="00B90BC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0BCF" w14:paraId="083E3FCB" w14:textId="77777777">
        <w:tc>
          <w:tcPr>
            <w:tcW w:w="4785" w:type="dxa"/>
          </w:tcPr>
          <w:p w14:paraId="6CAA6562" w14:textId="0C12F4F9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005809" w14:textId="55D28792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B90BCF" w14:paraId="776C6B1C" w14:textId="77777777">
        <w:tc>
          <w:tcPr>
            <w:tcW w:w="4785" w:type="dxa"/>
          </w:tcPr>
          <w:p w14:paraId="5721FF26" w14:textId="4E4C9CFE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463BAE" w14:textId="0646CD53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 с 10:00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11.09.2023 г. до 18.00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13.10.2023 г. оформляются в форме электронного документа, составляются в произвольной форме на русском языке и должны соответствовать: ФЗ №127 "О несостоятельности (банкротстве)", Приказу МЭРТ №495 от 23.07.15г., Предложению о продаже имущества ООО «Жемчужина».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B90BCF" w14:paraId="64DA087B" w14:textId="77777777">
        <w:tc>
          <w:tcPr>
            <w:tcW w:w="4785" w:type="dxa"/>
          </w:tcPr>
          <w:p w14:paraId="1555F667" w14:textId="6C2FA060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DDA902E" w14:textId="69424641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5/7 в праве собственности на объект незавершенного строительства, степень готовности 95%, площадью 1478,5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проектируемое назначение: жилой дом, адрес: Саратовская область, г. Саратов, совхоз ЦДК, кадастровый № 64:48:010124:2283; доля 5/7 в праве собственности на земельный участок кадастровый номер 64:48:010124:2421, категория земель: земли населенных пунктов, разрешенное использование: для индивидуальной жилой застройки, площадью 246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64:48:010124:2422, категория земель: земли населенных пунктов, разрешенное использование: для индивидуальной жилой застройки, площадью 242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64:48:010124:2423, </w:t>
            </w:r>
            <w:r>
              <w:rPr>
                <w:sz w:val="24"/>
                <w:szCs w:val="24"/>
              </w:rPr>
              <w:lastRenderedPageBreak/>
              <w:t xml:space="preserve">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64:48:010124:2424, категория земель: земли населенных пунктов, разрешенное использование: для индивидуальной жилой застройки, площадью 1120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64:48:010124:2425, 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64:48:010124:2426, категория земель; земли населенных пунктов, разрешенное использование: для индивидуальной жилой застройки, площадью 242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64:48:010124:2427, категория земель: земли населенных пунктов, разрешенное использование: для индивидуальной жилой застройки, площадью 245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64:48:010124:2428, категория земель: земли населенных пунктов, разрешенное использование: для индивидуальной жилой застройки, площадью 370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ЦДК. Размер затрат ЖСК «Жемчужина» (ИНН 6454090260, ОГРН 1086455001346, 410012, г. Саратов, ул. Астраханская, д. 120 А) на </w:t>
            </w:r>
            <w:r>
              <w:rPr>
                <w:sz w:val="24"/>
                <w:szCs w:val="24"/>
              </w:rPr>
              <w:lastRenderedPageBreak/>
              <w:t xml:space="preserve">строительство сети газоснабжения и выполнение условий технологического присоединения к сетям газоснабжения, благоустройство прилегающей территории, частичное остекление объекта изделиями ПВХ, на выполнение исполнительной съемки и изготовление технического паспорта составляет 2 279 062,05 рублей. Указанный размер затрат в стоимость Лота № 1 не включен. Победитель торгов самостоятельно заключает с ЖСК «Жемчужина» (ИНН 6454090260, ОГРН 1086455001346, 410012, г. Саратов, ул. Астраханская, д. 120 А) соглашение о возмездной передаче прав в отношении сети газопотребления (газораспределения), выполнения условий технологического присоединения к сетям газоснабжения, благоустройства прилегающей территории, частичного остекления объекта изделиями ПВХ, исполнительной съемки объекта незавершенного строительства, площадью 1478,5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64:48:010124:2283, адрес (местоположение) объекта: Саратовская область, г. Саратов, совхоз ЦДК, расположенного на земельных участков площадью 3043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с кадастровыми номерами: 64:48:010124:2421, 64:48:010124:2422, 64:48:010124:2423, 64:48:010124:2424, 64:48:010124:2425, 64:48:010124:2426, 64:48:010124:2427, 64:48:010124:2428»</w:t>
            </w:r>
          </w:p>
        </w:tc>
      </w:tr>
      <w:tr w:rsidR="00B90BCF" w14:paraId="38DF4BEE" w14:textId="77777777">
        <w:tc>
          <w:tcPr>
            <w:tcW w:w="4785" w:type="dxa"/>
          </w:tcPr>
          <w:p w14:paraId="1B84335F" w14:textId="7A28767C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39B39170" w14:textId="2E8E1111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36501653,00</w:t>
            </w:r>
          </w:p>
        </w:tc>
      </w:tr>
      <w:tr w:rsidR="00B90BCF" w14:paraId="2AA13781" w14:textId="77777777">
        <w:tc>
          <w:tcPr>
            <w:tcW w:w="4785" w:type="dxa"/>
          </w:tcPr>
          <w:p w14:paraId="6970C5EC" w14:textId="7D567DBC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665CE1F" w14:textId="1B3190C5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90BCF" w14:paraId="7B7E7503" w14:textId="77777777">
        <w:tc>
          <w:tcPr>
            <w:tcW w:w="4785" w:type="dxa"/>
          </w:tcPr>
          <w:p w14:paraId="05DB2B34" w14:textId="7A229DE3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4152D7A" w14:textId="578B9601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90BCF" w14:paraId="7036FAC5" w14:textId="77777777">
        <w:tc>
          <w:tcPr>
            <w:tcW w:w="4785" w:type="dxa"/>
          </w:tcPr>
          <w:p w14:paraId="3D5BF02C" w14:textId="1D1012C4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B199A09" w14:textId="125AD499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лота должен поступить на р/с 40702810714240001915 в Банке ВТБ ПАО, к/с 30101810145250000411, БИК 044525411, получатель ООО «Жемчужина», ИНН 6455058968, КПП 645501001 – на дату составления протокола об определении участников торгов</w:t>
            </w:r>
          </w:p>
        </w:tc>
      </w:tr>
      <w:tr w:rsidR="00B90BCF" w14:paraId="3AE8B275" w14:textId="77777777">
        <w:tc>
          <w:tcPr>
            <w:tcW w:w="4785" w:type="dxa"/>
          </w:tcPr>
          <w:p w14:paraId="083F5DEB" w14:textId="0CACA214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202A7B6" w14:textId="419AB3E5" w:rsidR="00B90BCF" w:rsidRDefault="00B90BCF" w:rsidP="00B90B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40702810714240001915 в Банке ВТБ ПАО, к/с 30101810145250000411, БИК 044525411, получатель ООО «Жемчужина», ИНН 6455058968, КПП 645501001</w:t>
            </w:r>
          </w:p>
        </w:tc>
      </w:tr>
    </w:tbl>
    <w:p w14:paraId="12E1B2D1" w14:textId="3FC31F0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proofErr w:type="gramStart"/>
      <w:r w:rsidR="00B90B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90BCF">
        <w:rPr>
          <w:sz w:val="24"/>
          <w:szCs w:val="24"/>
        </w:rPr>
        <w:t>Подтвержденных</w:t>
      </w:r>
      <w:proofErr w:type="gramEnd"/>
      <w:r w:rsidR="00B90BCF">
        <w:rPr>
          <w:sz w:val="24"/>
          <w:szCs w:val="24"/>
        </w:rPr>
        <w:t xml:space="preserve"> заявок на данный лот нет.</w:t>
      </w:r>
    </w:p>
    <w:p w14:paraId="7795C5B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lastRenderedPageBreak/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14:paraId="47CF6D8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7BAA932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59DC7D09" w14:textId="77777777" w:rsidR="002B16A1" w:rsidRPr="00520E8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7AB5A6E5" w14:textId="77777777" w:rsidR="002B16A1" w:rsidRPr="00520E8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520E8D">
        <w:rPr>
          <w:sz w:val="24"/>
          <w:szCs w:val="24"/>
        </w:rPr>
        <w:t xml:space="preserve"> </w:t>
      </w:r>
      <w:bookmarkStart w:id="52" w:name="Лот_6"/>
      <w:bookmarkEnd w:id="52"/>
      <w:r w:rsidRPr="00520E8D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520E8D">
        <w:rPr>
          <w:sz w:val="24"/>
          <w:szCs w:val="24"/>
        </w:rPr>
        <w:t xml:space="preserve"> </w:t>
      </w:r>
      <w:bookmarkStart w:id="54" w:name="Предложение_6"/>
      <w:bookmarkEnd w:id="54"/>
      <w:r w:rsidRPr="00520E8D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25D09D39" w14:textId="77777777" w:rsidR="002B16A1" w:rsidRPr="00520E8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520E8D">
        <w:rPr>
          <w:sz w:val="24"/>
          <w:szCs w:val="24"/>
        </w:rPr>
        <w:t xml:space="preserve"> </w:t>
      </w:r>
      <w:bookmarkStart w:id="57" w:name="Лот_7"/>
      <w:bookmarkEnd w:id="57"/>
      <w:r w:rsidRPr="00520E8D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520E8D">
        <w:rPr>
          <w:sz w:val="24"/>
          <w:szCs w:val="24"/>
        </w:rPr>
        <w:t xml:space="preserve"> </w:t>
      </w:r>
      <w:bookmarkStart w:id="59" w:name="Предложение_7"/>
      <w:bookmarkEnd w:id="59"/>
      <w:r w:rsidRPr="00520E8D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4F2C5B43" w14:textId="77777777" w:rsidR="002B16A1" w:rsidRPr="00520E8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520E8D">
        <w:rPr>
          <w:sz w:val="24"/>
          <w:szCs w:val="24"/>
        </w:rPr>
        <w:t xml:space="preserve"> </w:t>
      </w:r>
      <w:bookmarkStart w:id="62" w:name="Лот_8"/>
      <w:bookmarkEnd w:id="62"/>
      <w:r w:rsidRPr="00520E8D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520E8D">
        <w:rPr>
          <w:sz w:val="24"/>
          <w:szCs w:val="24"/>
        </w:rPr>
        <w:t xml:space="preserve"> </w:t>
      </w:r>
      <w:bookmarkStart w:id="64" w:name="Предложение_8"/>
      <w:bookmarkEnd w:id="64"/>
      <w:r w:rsidRPr="00520E8D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73B6051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520E8D">
        <w:rPr>
          <w:sz w:val="24"/>
          <w:szCs w:val="24"/>
        </w:rPr>
        <w:t xml:space="preserve"> </w:t>
      </w:r>
      <w:bookmarkStart w:id="67" w:name="Лот_9"/>
      <w:bookmarkEnd w:id="67"/>
      <w:r w:rsidRPr="00520E8D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520E8D">
        <w:rPr>
          <w:sz w:val="24"/>
          <w:szCs w:val="24"/>
        </w:rPr>
        <w:t xml:space="preserve"> </w:t>
      </w:r>
      <w:bookmarkStart w:id="69" w:name="Предложение_9"/>
      <w:bookmarkEnd w:id="69"/>
      <w:r w:rsidRPr="00520E8D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28EDFE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4D484D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69E2ABD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37E6D45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2D6CA56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3C13640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4EF105B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0F74CE3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0F16F4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7EB5B0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1B52FA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59593E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4FBFAF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07B258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5FFA20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19B184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4A2DD7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5BB95B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70F722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53F53C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0229C277" w14:textId="77777777" w:rsidR="00362201" w:rsidRPr="00520E8D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171601BC" w14:textId="77777777" w:rsidR="00A57D49" w:rsidRPr="00520E8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520E8D">
        <w:rPr>
          <w:sz w:val="24"/>
          <w:szCs w:val="24"/>
        </w:rPr>
        <w:t xml:space="preserve"> </w:t>
      </w:r>
      <w:bookmarkStart w:id="177" w:name="Лот_31"/>
      <w:bookmarkEnd w:id="177"/>
      <w:r w:rsidRPr="00520E8D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520E8D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520E8D">
        <w:rPr>
          <w:sz w:val="24"/>
          <w:szCs w:val="24"/>
        </w:rPr>
        <w:t xml:space="preserve"> </w:t>
      </w:r>
      <w:bookmarkStart w:id="180" w:name="Победитель_31"/>
      <w:bookmarkEnd w:id="180"/>
    </w:p>
    <w:p w14:paraId="424D4D1C" w14:textId="77777777" w:rsidR="00A57D49" w:rsidRPr="00520E8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520E8D">
        <w:rPr>
          <w:sz w:val="24"/>
          <w:szCs w:val="24"/>
        </w:rPr>
        <w:t xml:space="preserve"> </w:t>
      </w:r>
      <w:bookmarkStart w:id="182" w:name="Лот_32"/>
      <w:bookmarkEnd w:id="182"/>
      <w:r w:rsidRPr="00520E8D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520E8D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520E8D">
        <w:rPr>
          <w:sz w:val="24"/>
          <w:szCs w:val="24"/>
        </w:rPr>
        <w:t xml:space="preserve"> </w:t>
      </w:r>
      <w:bookmarkStart w:id="185" w:name="Победитель_32"/>
      <w:bookmarkEnd w:id="185"/>
    </w:p>
    <w:p w14:paraId="2A94046A" w14:textId="77777777" w:rsidR="00A57D49" w:rsidRPr="00520E8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520E8D">
        <w:rPr>
          <w:sz w:val="24"/>
          <w:szCs w:val="24"/>
        </w:rPr>
        <w:t xml:space="preserve"> </w:t>
      </w:r>
      <w:bookmarkStart w:id="187" w:name="Лот_33"/>
      <w:bookmarkEnd w:id="187"/>
      <w:r w:rsidRPr="00520E8D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520E8D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520E8D">
        <w:rPr>
          <w:sz w:val="24"/>
          <w:szCs w:val="24"/>
        </w:rPr>
        <w:t xml:space="preserve"> </w:t>
      </w:r>
      <w:bookmarkStart w:id="190" w:name="Победитель_33"/>
      <w:bookmarkEnd w:id="190"/>
    </w:p>
    <w:p w14:paraId="0B7A16CD" w14:textId="77777777" w:rsidR="00A57D49" w:rsidRPr="00520E8D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520E8D">
        <w:t xml:space="preserve"> </w:t>
      </w:r>
      <w:bookmarkStart w:id="192" w:name="Лот_34"/>
      <w:bookmarkEnd w:id="192"/>
      <w:r w:rsidRPr="00520E8D">
        <w:t xml:space="preserve"> </w:t>
      </w:r>
      <w:bookmarkStart w:id="193" w:name="ПредложениеНазвание_34"/>
      <w:bookmarkEnd w:id="193"/>
      <w:r w:rsidRPr="00520E8D">
        <w:t xml:space="preserve"> </w:t>
      </w:r>
      <w:bookmarkStart w:id="194" w:name="Предложение_34"/>
      <w:bookmarkEnd w:id="194"/>
      <w:r w:rsidRPr="00520E8D">
        <w:t xml:space="preserve"> </w:t>
      </w:r>
      <w:bookmarkStart w:id="195" w:name="Победитель_34"/>
      <w:bookmarkEnd w:id="195"/>
    </w:p>
    <w:p w14:paraId="65C9641A" w14:textId="77777777" w:rsidR="00FA2CE5" w:rsidRPr="00520E8D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520E8D">
        <w:t xml:space="preserve"> </w:t>
      </w:r>
      <w:bookmarkStart w:id="197" w:name="Лот_35"/>
      <w:bookmarkEnd w:id="197"/>
      <w:r w:rsidRPr="00520E8D">
        <w:t xml:space="preserve"> </w:t>
      </w:r>
      <w:bookmarkStart w:id="198" w:name="ПредложениеНазвание_35"/>
      <w:bookmarkEnd w:id="198"/>
      <w:r w:rsidRPr="00520E8D">
        <w:t xml:space="preserve"> </w:t>
      </w:r>
      <w:bookmarkStart w:id="199" w:name="Предложение_35"/>
      <w:bookmarkEnd w:id="199"/>
      <w:r w:rsidRPr="00520E8D">
        <w:t xml:space="preserve"> </w:t>
      </w:r>
      <w:bookmarkStart w:id="200" w:name="Победитель_35"/>
      <w:bookmarkEnd w:id="200"/>
    </w:p>
    <w:p w14:paraId="7A122B09" w14:textId="77777777" w:rsidR="00FA2CE5" w:rsidRPr="00520E8D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520E8D">
        <w:t xml:space="preserve"> </w:t>
      </w:r>
      <w:bookmarkStart w:id="202" w:name="Лот_36"/>
      <w:bookmarkEnd w:id="202"/>
      <w:r w:rsidRPr="00520E8D">
        <w:t xml:space="preserve"> </w:t>
      </w:r>
      <w:bookmarkStart w:id="203" w:name="ПредложениеНазвание_36"/>
      <w:bookmarkEnd w:id="203"/>
      <w:r w:rsidRPr="00520E8D">
        <w:t xml:space="preserve"> </w:t>
      </w:r>
      <w:bookmarkStart w:id="204" w:name="Предложение_36"/>
      <w:bookmarkEnd w:id="204"/>
      <w:r w:rsidRPr="00520E8D">
        <w:t xml:space="preserve"> </w:t>
      </w:r>
      <w:bookmarkStart w:id="205" w:name="Победитель_36"/>
      <w:bookmarkEnd w:id="205"/>
    </w:p>
    <w:p w14:paraId="2609E032" w14:textId="77777777" w:rsidR="00FA2CE5" w:rsidRPr="00520E8D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520E8D">
        <w:t xml:space="preserve"> </w:t>
      </w:r>
      <w:bookmarkStart w:id="207" w:name="Лот_37"/>
      <w:bookmarkEnd w:id="207"/>
      <w:r w:rsidRPr="00520E8D">
        <w:t xml:space="preserve"> </w:t>
      </w:r>
      <w:bookmarkStart w:id="208" w:name="ПредложениеНазвание_37"/>
      <w:bookmarkEnd w:id="208"/>
      <w:r w:rsidRPr="00520E8D">
        <w:t xml:space="preserve"> </w:t>
      </w:r>
      <w:bookmarkStart w:id="209" w:name="Предложение_37"/>
      <w:bookmarkEnd w:id="209"/>
      <w:r w:rsidRPr="00520E8D">
        <w:t xml:space="preserve"> </w:t>
      </w:r>
      <w:bookmarkStart w:id="210" w:name="Победитель_37"/>
      <w:bookmarkEnd w:id="210"/>
    </w:p>
    <w:p w14:paraId="63EAB59A" w14:textId="77777777" w:rsidR="00FA2CE5" w:rsidRPr="00520E8D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520E8D">
        <w:t xml:space="preserve"> </w:t>
      </w:r>
      <w:bookmarkStart w:id="212" w:name="Лот_38"/>
      <w:bookmarkEnd w:id="212"/>
      <w:r w:rsidRPr="00520E8D">
        <w:t xml:space="preserve"> </w:t>
      </w:r>
      <w:bookmarkStart w:id="213" w:name="ПредложениеНазвание_38"/>
      <w:bookmarkEnd w:id="213"/>
      <w:r w:rsidRPr="00520E8D">
        <w:t xml:space="preserve"> </w:t>
      </w:r>
      <w:bookmarkStart w:id="214" w:name="Предложение_38"/>
      <w:bookmarkEnd w:id="214"/>
      <w:r w:rsidRPr="00520E8D">
        <w:t xml:space="preserve"> </w:t>
      </w:r>
      <w:bookmarkStart w:id="215" w:name="Победитель_38"/>
      <w:bookmarkEnd w:id="215"/>
    </w:p>
    <w:p w14:paraId="3E45D42D" w14:textId="77777777" w:rsidR="00FA2CE5" w:rsidRPr="00520E8D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520E8D">
        <w:t xml:space="preserve"> </w:t>
      </w:r>
      <w:bookmarkStart w:id="217" w:name="Лот_39"/>
      <w:bookmarkEnd w:id="217"/>
      <w:r w:rsidRPr="00520E8D">
        <w:t xml:space="preserve"> </w:t>
      </w:r>
      <w:bookmarkStart w:id="218" w:name="ПредложениеНазвание_39"/>
      <w:bookmarkEnd w:id="218"/>
      <w:r w:rsidRPr="00520E8D">
        <w:t xml:space="preserve"> </w:t>
      </w:r>
      <w:bookmarkStart w:id="219" w:name="Предложение_39"/>
      <w:bookmarkEnd w:id="219"/>
      <w:r w:rsidRPr="00520E8D">
        <w:t xml:space="preserve"> </w:t>
      </w:r>
      <w:bookmarkStart w:id="220" w:name="Победитель_39"/>
      <w:bookmarkEnd w:id="220"/>
    </w:p>
    <w:p w14:paraId="17E98629" w14:textId="77777777" w:rsidR="00FA2CE5" w:rsidRPr="00520E8D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520E8D">
        <w:t xml:space="preserve"> </w:t>
      </w:r>
      <w:bookmarkStart w:id="222" w:name="Лот_40"/>
      <w:bookmarkEnd w:id="222"/>
      <w:r w:rsidRPr="00520E8D">
        <w:t xml:space="preserve"> </w:t>
      </w:r>
      <w:bookmarkStart w:id="223" w:name="ПредложениеНазвание_40"/>
      <w:bookmarkEnd w:id="223"/>
      <w:r w:rsidRPr="00520E8D">
        <w:t xml:space="preserve"> </w:t>
      </w:r>
      <w:bookmarkStart w:id="224" w:name="Предложение_40"/>
      <w:bookmarkEnd w:id="224"/>
      <w:r w:rsidRPr="00520E8D">
        <w:t xml:space="preserve"> </w:t>
      </w:r>
      <w:bookmarkStart w:id="225" w:name="Победитель_40"/>
      <w:bookmarkEnd w:id="225"/>
    </w:p>
    <w:p w14:paraId="74CC9521" w14:textId="77777777" w:rsidR="00FA2CE5" w:rsidRPr="00520E8D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520E8D">
        <w:t xml:space="preserve"> </w:t>
      </w:r>
      <w:bookmarkStart w:id="227" w:name="Лот_41"/>
      <w:bookmarkEnd w:id="227"/>
      <w:r w:rsidRPr="00520E8D">
        <w:t xml:space="preserve"> </w:t>
      </w:r>
      <w:bookmarkStart w:id="228" w:name="ПредложениеНазвание_41"/>
      <w:bookmarkEnd w:id="228"/>
      <w:r w:rsidRPr="00520E8D">
        <w:t xml:space="preserve"> </w:t>
      </w:r>
      <w:bookmarkStart w:id="229" w:name="Предложение_41"/>
      <w:bookmarkEnd w:id="229"/>
      <w:r w:rsidRPr="00520E8D">
        <w:t xml:space="preserve"> </w:t>
      </w:r>
      <w:bookmarkStart w:id="230" w:name="Победитель_41"/>
      <w:bookmarkEnd w:id="230"/>
    </w:p>
    <w:p w14:paraId="678202B4" w14:textId="77777777" w:rsidR="00C26FEC" w:rsidRPr="00520E8D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520E8D">
        <w:t xml:space="preserve"> </w:t>
      </w:r>
      <w:bookmarkStart w:id="232" w:name="Лот_42"/>
      <w:bookmarkEnd w:id="232"/>
      <w:r w:rsidRPr="00520E8D">
        <w:t xml:space="preserve"> </w:t>
      </w:r>
      <w:bookmarkStart w:id="233" w:name="ПредложениеНазвание_42"/>
      <w:bookmarkEnd w:id="233"/>
      <w:r w:rsidRPr="00520E8D">
        <w:t xml:space="preserve"> </w:t>
      </w:r>
      <w:bookmarkStart w:id="234" w:name="Предложение_42"/>
      <w:bookmarkEnd w:id="234"/>
      <w:r w:rsidRPr="00520E8D">
        <w:t xml:space="preserve"> </w:t>
      </w:r>
      <w:bookmarkStart w:id="235" w:name="Победитель_42"/>
      <w:bookmarkEnd w:id="235"/>
    </w:p>
    <w:p w14:paraId="01AEAD01" w14:textId="77777777" w:rsidR="00C26FEC" w:rsidRPr="00520E8D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520E8D">
        <w:t xml:space="preserve"> </w:t>
      </w:r>
      <w:bookmarkStart w:id="237" w:name="Лот_43"/>
      <w:bookmarkEnd w:id="237"/>
      <w:r w:rsidRPr="00520E8D">
        <w:t xml:space="preserve"> </w:t>
      </w:r>
      <w:bookmarkStart w:id="238" w:name="ПредложениеНазвание_43"/>
      <w:bookmarkEnd w:id="238"/>
      <w:r w:rsidRPr="00520E8D">
        <w:t xml:space="preserve"> </w:t>
      </w:r>
      <w:bookmarkStart w:id="239" w:name="Предложение_43"/>
      <w:bookmarkEnd w:id="239"/>
      <w:r w:rsidRPr="00520E8D">
        <w:t xml:space="preserve"> </w:t>
      </w:r>
      <w:bookmarkStart w:id="240" w:name="Победитель_43"/>
      <w:bookmarkEnd w:id="240"/>
    </w:p>
    <w:p w14:paraId="252FAB46" w14:textId="77777777" w:rsidR="00C26FEC" w:rsidRPr="00520E8D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520E8D">
        <w:t xml:space="preserve"> </w:t>
      </w:r>
      <w:bookmarkStart w:id="242" w:name="Лот_44"/>
      <w:bookmarkEnd w:id="242"/>
      <w:r w:rsidRPr="00520E8D">
        <w:t xml:space="preserve"> </w:t>
      </w:r>
      <w:bookmarkStart w:id="243" w:name="ПредложениеНазвание_44"/>
      <w:bookmarkEnd w:id="243"/>
      <w:r w:rsidRPr="00520E8D">
        <w:t xml:space="preserve"> </w:t>
      </w:r>
      <w:bookmarkStart w:id="244" w:name="Предложение_44"/>
      <w:bookmarkEnd w:id="244"/>
      <w:r w:rsidRPr="00520E8D">
        <w:t xml:space="preserve"> </w:t>
      </w:r>
      <w:bookmarkStart w:id="245" w:name="Победитель_44"/>
      <w:bookmarkEnd w:id="245"/>
    </w:p>
    <w:p w14:paraId="30CA60D8" w14:textId="77777777" w:rsidR="00C26FEC" w:rsidRPr="00520E8D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520E8D">
        <w:t xml:space="preserve"> </w:t>
      </w:r>
      <w:bookmarkStart w:id="247" w:name="Лот_45"/>
      <w:bookmarkEnd w:id="247"/>
      <w:r w:rsidRPr="00520E8D">
        <w:t xml:space="preserve"> </w:t>
      </w:r>
      <w:bookmarkStart w:id="248" w:name="ПредложениеНазвание_45"/>
      <w:bookmarkEnd w:id="248"/>
      <w:r w:rsidRPr="00520E8D">
        <w:t xml:space="preserve"> </w:t>
      </w:r>
      <w:bookmarkStart w:id="249" w:name="Предложение_45"/>
      <w:bookmarkEnd w:id="249"/>
      <w:r w:rsidRPr="00520E8D">
        <w:t xml:space="preserve"> </w:t>
      </w:r>
      <w:bookmarkStart w:id="250" w:name="Победитель_45"/>
      <w:bookmarkEnd w:id="250"/>
    </w:p>
    <w:p w14:paraId="5EF202BA" w14:textId="77777777" w:rsidR="00C26FEC" w:rsidRPr="00520E8D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520E8D">
        <w:t xml:space="preserve"> </w:t>
      </w:r>
      <w:bookmarkStart w:id="252" w:name="Лот_46"/>
      <w:bookmarkEnd w:id="252"/>
      <w:r w:rsidRPr="00520E8D">
        <w:t xml:space="preserve"> </w:t>
      </w:r>
      <w:bookmarkStart w:id="253" w:name="ПредложениеНазвание_46"/>
      <w:bookmarkEnd w:id="253"/>
      <w:r w:rsidRPr="00520E8D">
        <w:t xml:space="preserve"> </w:t>
      </w:r>
      <w:bookmarkStart w:id="254" w:name="Предложение_46"/>
      <w:bookmarkEnd w:id="254"/>
      <w:r w:rsidRPr="00520E8D">
        <w:t xml:space="preserve"> </w:t>
      </w:r>
      <w:bookmarkStart w:id="255" w:name="Победитель_46"/>
      <w:bookmarkEnd w:id="255"/>
    </w:p>
    <w:p w14:paraId="055F859F" w14:textId="77777777" w:rsidR="00C26FEC" w:rsidRPr="00520E8D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520E8D">
        <w:t xml:space="preserve"> </w:t>
      </w:r>
      <w:bookmarkStart w:id="257" w:name="Лот_47"/>
      <w:bookmarkEnd w:id="257"/>
      <w:r w:rsidRPr="00520E8D">
        <w:t xml:space="preserve"> </w:t>
      </w:r>
      <w:bookmarkStart w:id="258" w:name="ПредложениеНазвание_47"/>
      <w:bookmarkEnd w:id="258"/>
      <w:r w:rsidRPr="00520E8D">
        <w:t xml:space="preserve"> </w:t>
      </w:r>
      <w:bookmarkStart w:id="259" w:name="Предложение_47"/>
      <w:bookmarkEnd w:id="259"/>
      <w:r w:rsidRPr="00520E8D">
        <w:t xml:space="preserve"> </w:t>
      </w:r>
      <w:bookmarkStart w:id="260" w:name="Победитель_47"/>
      <w:bookmarkEnd w:id="260"/>
    </w:p>
    <w:p w14:paraId="3C95D564" w14:textId="77777777" w:rsidR="00C26FEC" w:rsidRPr="00520E8D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520E8D">
        <w:t xml:space="preserve"> </w:t>
      </w:r>
      <w:bookmarkStart w:id="262" w:name="Лот_48"/>
      <w:bookmarkEnd w:id="262"/>
      <w:r w:rsidRPr="00520E8D">
        <w:t xml:space="preserve"> </w:t>
      </w:r>
      <w:bookmarkStart w:id="263" w:name="ПредложениеНазвание_48"/>
      <w:bookmarkEnd w:id="263"/>
      <w:r w:rsidRPr="00520E8D">
        <w:t xml:space="preserve"> </w:t>
      </w:r>
      <w:bookmarkStart w:id="264" w:name="Предложение_48"/>
      <w:bookmarkEnd w:id="264"/>
      <w:r w:rsidRPr="00520E8D">
        <w:t xml:space="preserve"> </w:t>
      </w:r>
      <w:bookmarkStart w:id="265" w:name="Победитель_48"/>
      <w:bookmarkEnd w:id="265"/>
    </w:p>
    <w:p w14:paraId="5B2832BF" w14:textId="77777777" w:rsidR="00C26FEC" w:rsidRPr="00520E8D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520E8D">
        <w:t xml:space="preserve"> </w:t>
      </w:r>
      <w:bookmarkStart w:id="267" w:name="Лот_49"/>
      <w:bookmarkEnd w:id="267"/>
      <w:r w:rsidRPr="00520E8D">
        <w:t xml:space="preserve"> </w:t>
      </w:r>
      <w:bookmarkStart w:id="268" w:name="ПредложениеНазвание_49"/>
      <w:bookmarkEnd w:id="268"/>
      <w:r w:rsidRPr="00520E8D">
        <w:t xml:space="preserve"> </w:t>
      </w:r>
      <w:bookmarkStart w:id="269" w:name="Предложение_49"/>
      <w:bookmarkEnd w:id="269"/>
      <w:r w:rsidRPr="00520E8D">
        <w:t xml:space="preserve"> </w:t>
      </w:r>
      <w:bookmarkStart w:id="270" w:name="Победитель_49"/>
      <w:bookmarkEnd w:id="270"/>
    </w:p>
    <w:p w14:paraId="302FA5ED" w14:textId="77777777" w:rsidR="00C26FEC" w:rsidRPr="00520E8D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520E8D">
        <w:t xml:space="preserve"> </w:t>
      </w:r>
      <w:bookmarkStart w:id="272" w:name="Лот_50"/>
      <w:bookmarkEnd w:id="272"/>
      <w:r w:rsidRPr="00520E8D">
        <w:t xml:space="preserve"> </w:t>
      </w:r>
      <w:bookmarkStart w:id="273" w:name="ПредложениеНазвание_50"/>
      <w:bookmarkEnd w:id="273"/>
      <w:r w:rsidRPr="00520E8D">
        <w:t xml:space="preserve"> </w:t>
      </w:r>
      <w:bookmarkStart w:id="274" w:name="Предложение_50"/>
      <w:bookmarkEnd w:id="274"/>
      <w:r w:rsidRPr="00520E8D">
        <w:t xml:space="preserve"> </w:t>
      </w:r>
      <w:bookmarkStart w:id="275" w:name="Победитель_50"/>
      <w:bookmarkEnd w:id="275"/>
    </w:p>
    <w:p w14:paraId="2EFD3516" w14:textId="77777777" w:rsidR="00A57D49" w:rsidRPr="00520E8D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42EA6B7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</w:t>
      </w:r>
    </w:p>
    <w:p w14:paraId="362A030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4C3305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F22125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9261E78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20E8D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90BCF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3ACA0"/>
  <w15:docId w15:val="{A8D171E1-62C6-4412-B04D-097F07E0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B7240-6F00-4F0F-B917-C2B6A6855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1813</Words>
  <Characters>10336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2</cp:revision>
  <dcterms:created xsi:type="dcterms:W3CDTF">2023-10-26T08:18:00Z</dcterms:created>
  <dcterms:modified xsi:type="dcterms:W3CDTF">2023-10-26T08:20:00Z</dcterms:modified>
</cp:coreProperties>
</file>