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97C35" w14:textId="6168478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513EC">
        <w:rPr>
          <w:b/>
          <w:sz w:val="24"/>
          <w:szCs w:val="24"/>
        </w:rPr>
        <w:t>107</w:t>
      </w:r>
      <w:r w:rsidR="00206311">
        <w:rPr>
          <w:b/>
          <w:sz w:val="24"/>
          <w:szCs w:val="24"/>
        </w:rPr>
        <w:t>.</w:t>
      </w:r>
    </w:p>
    <w:p w14:paraId="69CEA33E" w14:textId="5E66FA8C" w:rsidR="00B7364F" w:rsidRPr="00140FBA" w:rsidRDefault="00D513E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26.04.2023</w:t>
      </w:r>
    </w:p>
    <w:p w14:paraId="37595EE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3EC" w14:paraId="274894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5A3BA3" w14:textId="788FE9A8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CAEC1AC" w14:textId="37BD69CF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D513EC" w14:paraId="6258F8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7DF0EC" w14:textId="4403C86B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890494D" w14:textId="7890FBDE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D513EC" w14:paraId="05F121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3B4A78" w14:textId="602C8A69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FA4878E" w14:textId="6D1B7366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D513EC" w14:paraId="3D8224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A435E5" w14:textId="27C6BA4F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CB45733" w14:textId="512704B8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D513EC" w14:paraId="696DD8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C0498D" w14:textId="0DE62C37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FD27F64" w14:textId="60ECD9A3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D513EC" w14:paraId="1B0DB9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1D306C" w14:textId="523AE058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18D76A17" w14:textId="79663766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14:paraId="7A99F8C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FE949E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671F1C0" w14:textId="77777777" w:rsidR="00D513EC" w:rsidRDefault="00D513E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8A3A903" w14:textId="77777777" w:rsidR="00D513EC" w:rsidRDefault="00D513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3EC" w14:paraId="704522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9BEB23" w14:textId="444546F5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998A6D5" w14:textId="02350B68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Ника-Инвест</w:t>
            </w:r>
          </w:p>
        </w:tc>
      </w:tr>
      <w:tr w:rsidR="00D513EC" w14:paraId="11FCCF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550231" w14:textId="30C00750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341E50D" w14:textId="48033CCB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513EC" w14:paraId="319D1B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B63E44" w14:textId="51E54787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C7F7AF7" w14:textId="3F401170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Лот №1</w:t>
            </w:r>
          </w:p>
        </w:tc>
      </w:tr>
      <w:tr w:rsidR="00D513EC" w14:paraId="318EF2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31887F" w14:textId="63F5DA1C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E4E6BEB" w14:textId="2AE038CF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Имущество, являющееся предметом залога АО «Альфа-Банк»: Следующие нежилые помещение, расположенные по адресу: РФ, Кемеровская обл., г. Новокузнецк, ул. Павловского, д.11: кадастровый номер: 42:30:0301066:157, площадь 12 620,7 кв.м.; кадастровый номер: 42:30:0301066:158, площадь 13,8 кв.м.; кадастровый номер: 42:30:0301066:159, площадь 14,6 кв.м.; кадастровый номер: 42:30:0301066:160, площадь 14,2 кв.м.; кадастровый номер: 42:30:0301066:161, площадь 14 кв.м.; кадастровый номер: 42:30:0301066:156, площадь 2 327,9 кв.м.; кадастровый номер: 42:30:0301066:164, площадь 14,2 кв.м.; кадастровый номер: 42:30:0301066:165, площадь 36,2 кв.м.; кадастровый номер: 42:30:0301066:155, площадь 259,8 кв.м.; кадастровый номер: 42:30:0301066:162, площадь 14,3 кв.м.; кадастровый номер: 42:30:0301066:166, площадь 36,5 кв.м.; кадастровый номер: 42:30:0301066:179, площадь 146,1 кв.м.; кадастровый номер: 42:30:0301066:163, площадь 20,1 кв.м.; кадастровый номер: 42:30:0301066:177, площадь 68,9 кв.м.; кадастровый номер: 42:30:0301066:174, площадь 16,2 кв.м.; кадастровый номер: 42:30:0301066:170, площадь 53 кв.м.; кадастровый номер: 42:30:0301066:173, площадь 13,7 кв.м.; кадастровый номер: 42:30:0301066:172, площадь 18,5 кв.м.; кадастровый номер: 42:30:0301066:169, площадь 18,5 кв.м.; кадастровый номер: 42:30:0301066:168, площадь 34,6 кв.м.; кадастровый номер: 42:30:0301066:167, площадь 70,1 кв.м.; кадастровый номер: 42:30:0301066:175, площадь 58,3 кв.м.; кадастровый номер: 42:30:0301066:176, площадь 70,1 кв.м.; кадастровый номер: 42:30:0301066:178, площадь 42,8 кв.м.; кадастровый номер: 42:30:0301066:171, площадь 85 кв.м.; Доля в праве аренды с множественностью лиц на стороне арендатора на земельный участок, расположенный по адресу: РФ, Кемеровская обл., г.Новокузнецк, ул.Павловского, д.11, кадастровый номер 42:30:0301066:27, площадь 21 259 кв.м. Имущество, не являющееся предметом залога АО «Альфа-Банк»: Поломоечная машина BD 50/50 С Вр Classic, инвентарный номер 100; Снегоуборщик CHAMPION ST1376E, инвентарный номер 665; Подметальная машина КМ 70/20 С, инвентарный номер 638; Система подсчета посетителей MegaCount, инвентарный номер 00-000009</w:t>
            </w:r>
          </w:p>
        </w:tc>
      </w:tr>
      <w:tr w:rsidR="00D513EC" w14:paraId="74DF63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0994A2" w14:textId="69BD5CBB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E97E957" w14:textId="76F02773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20.03.2023 0:00:00</w:t>
            </w:r>
          </w:p>
        </w:tc>
      </w:tr>
      <w:tr w:rsidR="00D513EC" w14:paraId="48F042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0A6E11" w14:textId="209B55BE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02D67B4" w14:textId="76266734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24.04.2023 12:00:00</w:t>
            </w:r>
          </w:p>
        </w:tc>
      </w:tr>
    </w:tbl>
    <w:p w14:paraId="7B20B46F" w14:textId="77777777" w:rsidR="00D513E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5EA26C8" w14:textId="77777777" w:rsidR="00D513EC" w:rsidRDefault="00D513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513EC" w14:paraId="088091D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6CEA966" w14:textId="68A405D7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145819A" w14:textId="7780E770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289B8BA" w14:textId="273BA7D4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513EC" w14:paraId="2D3150A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7687A0A" w14:textId="36A23879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14:paraId="0E1EB8AA" w14:textId="085D463D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24.04.2023 11:42:38</w:t>
            </w:r>
          </w:p>
        </w:tc>
        <w:tc>
          <w:tcPr>
            <w:tcW w:w="3191" w:type="dxa"/>
          </w:tcPr>
          <w:p w14:paraId="4B9EFBDE" w14:textId="7D5C4230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D513EC" w14:paraId="1845324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7EF40A6" w14:textId="576415D6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"ПРОФИТ" (ИНН/КПП-9705178575/770501001)</w:t>
            </w:r>
          </w:p>
        </w:tc>
        <w:tc>
          <w:tcPr>
            <w:tcW w:w="3190" w:type="dxa"/>
          </w:tcPr>
          <w:p w14:paraId="10900C6E" w14:textId="35A689E2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23.04.2023 21:24:09</w:t>
            </w:r>
          </w:p>
        </w:tc>
        <w:tc>
          <w:tcPr>
            <w:tcW w:w="3191" w:type="dxa"/>
          </w:tcPr>
          <w:p w14:paraId="01398F90" w14:textId="51048675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D513EC" w14:paraId="255929C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1A577CD" w14:textId="35A70ACD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"НОВОКУЗНЕЦКОЕ шахтостроймонтажное управление №6" (ИНН/КПП-4221020228/770701001)</w:t>
            </w:r>
          </w:p>
        </w:tc>
        <w:tc>
          <w:tcPr>
            <w:tcW w:w="3190" w:type="dxa"/>
          </w:tcPr>
          <w:p w14:paraId="33F1BB71" w14:textId="64561B35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24.04.2023 9:57:26</w:t>
            </w:r>
          </w:p>
        </w:tc>
        <w:tc>
          <w:tcPr>
            <w:tcW w:w="3191" w:type="dxa"/>
          </w:tcPr>
          <w:p w14:paraId="5BB0B694" w14:textId="565EBE0F" w:rsidR="00D513EC" w:rsidRDefault="00D513EC" w:rsidP="00D5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33C5D0F4" w14:textId="76BEEF2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6EE01F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3CE856D" w14:textId="77777777" w:rsidR="00095CB8" w:rsidRDefault="00095CB8" w:rsidP="00095CB8">
      <w:pPr>
        <w:contextualSpacing/>
        <w:rPr>
          <w:sz w:val="24"/>
          <w:szCs w:val="24"/>
        </w:rPr>
      </w:pPr>
    </w:p>
    <w:p w14:paraId="14E1638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13EC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96B03"/>
  <w15:docId w15:val="{2CA853A6-E8AE-4571-AD40-AEA7A25C5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2023-04-26T11:16:00Z</dcterms:created>
  <dcterms:modified xsi:type="dcterms:W3CDTF">2023-04-26T11:16:00Z</dcterms:modified>
</cp:coreProperties>
</file>