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DDE2A4" w14:textId="58E89E0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34AAA">
        <w:rPr>
          <w:b/>
          <w:sz w:val="24"/>
          <w:szCs w:val="24"/>
        </w:rPr>
        <w:t>105</w:t>
      </w:r>
      <w:r w:rsidR="00206311">
        <w:rPr>
          <w:b/>
          <w:sz w:val="24"/>
          <w:szCs w:val="24"/>
        </w:rPr>
        <w:t>.</w:t>
      </w:r>
    </w:p>
    <w:p w14:paraId="084C5764" w14:textId="1B0C5CDF" w:rsidR="00B7364F" w:rsidRPr="00140FBA" w:rsidRDefault="00634AA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21.04.2023</w:t>
      </w:r>
    </w:p>
    <w:p w14:paraId="73C1587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AAA" w14:paraId="04876CAF" w14:textId="77777777">
        <w:tc>
          <w:tcPr>
            <w:tcW w:w="4785" w:type="dxa"/>
          </w:tcPr>
          <w:p w14:paraId="00AD294D" w14:textId="504D1ABE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E1631F6" w14:textId="414B4017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634AAA" w14:paraId="53695738" w14:textId="77777777">
        <w:tc>
          <w:tcPr>
            <w:tcW w:w="4785" w:type="dxa"/>
          </w:tcPr>
          <w:p w14:paraId="5A612B09" w14:textId="3907BAAC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CBCD5F7" w14:textId="7EE676E9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634AAA" w14:paraId="57869729" w14:textId="77777777">
        <w:tc>
          <w:tcPr>
            <w:tcW w:w="4785" w:type="dxa"/>
          </w:tcPr>
          <w:p w14:paraId="0B43EE2B" w14:textId="7891358B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8148D89" w14:textId="6A6CD090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634AAA" w14:paraId="5B75B752" w14:textId="77777777">
        <w:tc>
          <w:tcPr>
            <w:tcW w:w="4785" w:type="dxa"/>
          </w:tcPr>
          <w:p w14:paraId="6161EA4A" w14:textId="75C00643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4661664" w14:textId="6B8A1155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634AAA" w14:paraId="1AE85A61" w14:textId="77777777">
        <w:tc>
          <w:tcPr>
            <w:tcW w:w="4785" w:type="dxa"/>
          </w:tcPr>
          <w:p w14:paraId="4E069915" w14:textId="62BD206A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E2BA1BA" w14:textId="2AC7CEBC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634AAA" w14:paraId="29201EDF" w14:textId="77777777">
        <w:tc>
          <w:tcPr>
            <w:tcW w:w="4785" w:type="dxa"/>
          </w:tcPr>
          <w:p w14:paraId="5EDFEDD0" w14:textId="0C9167E4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4FB335B4" w14:textId="4E52C8A7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Стрижиус</w:t>
            </w:r>
            <w:proofErr w:type="spellEnd"/>
            <w:r>
              <w:rPr>
                <w:sz w:val="24"/>
                <w:szCs w:val="24"/>
              </w:rPr>
              <w:t xml:space="preserve"> Александр</w:t>
            </w:r>
          </w:p>
        </w:tc>
      </w:tr>
    </w:tbl>
    <w:p w14:paraId="5B6ABAF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893A6B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51E6B90" w14:textId="77777777" w:rsidR="00634AAA" w:rsidRDefault="00634AA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5E2CF81" w14:textId="77777777" w:rsidR="00634AAA" w:rsidRDefault="00634A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AAA" w14:paraId="7B5776EB" w14:textId="77777777">
        <w:tc>
          <w:tcPr>
            <w:tcW w:w="4785" w:type="dxa"/>
          </w:tcPr>
          <w:p w14:paraId="0ECDEE2A" w14:textId="32833934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D366899" w14:textId="72DAAEA4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"ПАРУС-ИНВЕСТ"</w:t>
            </w:r>
          </w:p>
        </w:tc>
      </w:tr>
      <w:tr w:rsidR="00634AAA" w14:paraId="367BD647" w14:textId="77777777">
        <w:tc>
          <w:tcPr>
            <w:tcW w:w="4785" w:type="dxa"/>
          </w:tcPr>
          <w:p w14:paraId="6579FE32" w14:textId="6F364E43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419A280" w14:textId="4A6ABB3E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34AAA" w14:paraId="3E232EA8" w14:textId="77777777">
        <w:tc>
          <w:tcPr>
            <w:tcW w:w="4785" w:type="dxa"/>
          </w:tcPr>
          <w:p w14:paraId="47D82A19" w14:textId="11656065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D3E5C9" w14:textId="331B9DAC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Имущество являющееся предметом залога АО «Альфа-Банк»: Земельный участок площадью 14 106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расположенный по адресу: РФ, Кемеровская обл., г. Новокузнецк, пр-т Архитекторов, д.14а, категория: Земли населённых пунктов, виды разрешенного использования: для размещения объектов торговли, общественного питания и бытового обслуживания. (Право общей долевой собственности; доля в праве - 124893/143211)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номер: 42:30:0602051:69; Нежилое помещение площадью 12 489,3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РФ, Кемеровская обл., г. Новокузнецк, пр-т Архитекторов, д.14а,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номер: 42:30:0101001:14370; Имущество не являющееся предметом залога АО «Альфа-Банк»: Преобразователь частотный (неотделимая часть системы вентиляции); Автоматический электропривод "SLIDEDOOR </w:t>
            </w:r>
            <w:proofErr w:type="spellStart"/>
            <w:r>
              <w:rPr>
                <w:sz w:val="24"/>
                <w:szCs w:val="24"/>
              </w:rPr>
              <w:t>Win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Drive</w:t>
            </w:r>
            <w:proofErr w:type="spellEnd"/>
            <w:r>
              <w:rPr>
                <w:sz w:val="24"/>
                <w:szCs w:val="24"/>
              </w:rPr>
              <w:t xml:space="preserve"> 2201" в комплекте с датчиками радаров; фотоэлементы безопасности; Электропривод AME 655 </w:t>
            </w:r>
            <w:r>
              <w:rPr>
                <w:sz w:val="24"/>
                <w:szCs w:val="24"/>
              </w:rPr>
              <w:lastRenderedPageBreak/>
              <w:t xml:space="preserve">(неотделимая часть системы отопления); Система подсчета посетителей </w:t>
            </w:r>
            <w:proofErr w:type="spellStart"/>
            <w:r>
              <w:rPr>
                <w:sz w:val="24"/>
                <w:szCs w:val="24"/>
              </w:rPr>
              <w:t>MegaCount.инв</w:t>
            </w:r>
            <w:proofErr w:type="spellEnd"/>
            <w:r>
              <w:rPr>
                <w:sz w:val="24"/>
                <w:szCs w:val="24"/>
              </w:rPr>
              <w:t>. номер: 00-000009</w:t>
            </w:r>
          </w:p>
        </w:tc>
      </w:tr>
      <w:tr w:rsidR="00634AAA" w14:paraId="28F8F9E0" w14:textId="77777777">
        <w:tc>
          <w:tcPr>
            <w:tcW w:w="4785" w:type="dxa"/>
          </w:tcPr>
          <w:p w14:paraId="66C1A651" w14:textId="792FC680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2E164F9D" w14:textId="0F46CAB9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Имущество являющееся предметом залога АО «Альфа-Банк»: Земельный участок площадью 14 106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расположенный по адресу: РФ, Кемеровская обл., г. Новокузнецк, пр-т Архитекторов, д.14а, категория: Земли населённых пунктов, виды разрешенного использования: для размещения объектов торговли, общественного питания и бытового обслуживания. (Право общей долевой собственности; доля в праве - 124893/143211)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номер: 42:30:0602051:69; Нежилое помещение площадью 12 489,3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РФ, Кемеровская обл., г. Новокузнецк, пр-т Архитекторов, д.14а,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номер: 42:30:0101001:14370; Имущество не являющееся предметом залога АО «Альфа-Банк»: Преобразователь частотный (неотделимая часть системы вентиляции); Автоматический электропривод "SLIDEDOOR </w:t>
            </w:r>
            <w:proofErr w:type="spellStart"/>
            <w:r>
              <w:rPr>
                <w:sz w:val="24"/>
                <w:szCs w:val="24"/>
              </w:rPr>
              <w:t>Win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Drive</w:t>
            </w:r>
            <w:proofErr w:type="spellEnd"/>
            <w:r>
              <w:rPr>
                <w:sz w:val="24"/>
                <w:szCs w:val="24"/>
              </w:rPr>
              <w:t xml:space="preserve"> 2201" в комплекте с датчиками радаров; фотоэлементы безопасности; Электропривод AME 655 (неотделимая часть системы отопления); Система подсчета посетителей </w:t>
            </w:r>
            <w:proofErr w:type="spellStart"/>
            <w:r>
              <w:rPr>
                <w:sz w:val="24"/>
                <w:szCs w:val="24"/>
              </w:rPr>
              <w:t>MegaCount.инв</w:t>
            </w:r>
            <w:proofErr w:type="spellEnd"/>
            <w:r>
              <w:rPr>
                <w:sz w:val="24"/>
                <w:szCs w:val="24"/>
              </w:rPr>
              <w:t>. номер: 00-000009</w:t>
            </w:r>
          </w:p>
        </w:tc>
      </w:tr>
      <w:tr w:rsidR="00634AAA" w14:paraId="23C0E8C4" w14:textId="77777777">
        <w:tc>
          <w:tcPr>
            <w:tcW w:w="4785" w:type="dxa"/>
          </w:tcPr>
          <w:p w14:paraId="7296D6EC" w14:textId="38DF051A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FBFFFB1" w14:textId="29DBCFE2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14.03.2023 0:00:00</w:t>
            </w:r>
          </w:p>
        </w:tc>
      </w:tr>
      <w:tr w:rsidR="00634AAA" w14:paraId="112423EF" w14:textId="77777777">
        <w:tc>
          <w:tcPr>
            <w:tcW w:w="4785" w:type="dxa"/>
          </w:tcPr>
          <w:p w14:paraId="3AAE7B46" w14:textId="5ED37FCC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2BBFEA0" w14:textId="70C2DF2D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19.04.2023 12:00:00</w:t>
            </w:r>
          </w:p>
        </w:tc>
      </w:tr>
    </w:tbl>
    <w:p w14:paraId="23F30057" w14:textId="77777777" w:rsidR="00634AA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20223E6" w14:textId="77777777" w:rsidR="00634AAA" w:rsidRDefault="00634A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34AAA" w14:paraId="1360B672" w14:textId="77777777">
        <w:tc>
          <w:tcPr>
            <w:tcW w:w="3190" w:type="dxa"/>
          </w:tcPr>
          <w:p w14:paraId="373D2ACA" w14:textId="235D6830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09F6784" w14:textId="5172CBDC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E530E84" w14:textId="3C038945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34AAA" w14:paraId="759E01BA" w14:textId="77777777">
        <w:tc>
          <w:tcPr>
            <w:tcW w:w="3190" w:type="dxa"/>
          </w:tcPr>
          <w:p w14:paraId="36D062CB" w14:textId="398AB1DE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bookmarkStart w:id="7" w:name="_GoBack"/>
            <w:bookmarkEnd w:id="7"/>
            <w:r>
              <w:rPr>
                <w:sz w:val="24"/>
                <w:szCs w:val="24"/>
              </w:rPr>
              <w:t>Общество с ограниченной ответственностью "СЧ Недвижимость" (ИНН/КПП-9718022399/773001001)</w:t>
            </w:r>
          </w:p>
        </w:tc>
        <w:tc>
          <w:tcPr>
            <w:tcW w:w="3190" w:type="dxa"/>
          </w:tcPr>
          <w:p w14:paraId="736AD34B" w14:textId="18D674C8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19.04.2023 11:53:50</w:t>
            </w:r>
          </w:p>
        </w:tc>
        <w:tc>
          <w:tcPr>
            <w:tcW w:w="3191" w:type="dxa"/>
          </w:tcPr>
          <w:p w14:paraId="6438E45F" w14:textId="764ADC0B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34AAA" w14:paraId="085E2716" w14:textId="77777777">
        <w:tc>
          <w:tcPr>
            <w:tcW w:w="3190" w:type="dxa"/>
          </w:tcPr>
          <w:p w14:paraId="49B52804" w14:textId="30E88576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Дащенко</w:t>
            </w:r>
            <w:proofErr w:type="spellEnd"/>
            <w:r>
              <w:rPr>
                <w:sz w:val="24"/>
                <w:szCs w:val="24"/>
              </w:rPr>
              <w:t xml:space="preserve"> Егор Сергеевич (ИНН-540616581312)</w:t>
            </w:r>
          </w:p>
        </w:tc>
        <w:tc>
          <w:tcPr>
            <w:tcW w:w="3190" w:type="dxa"/>
          </w:tcPr>
          <w:p w14:paraId="45CD0D93" w14:textId="6354D642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19.04.2023 11:55:02</w:t>
            </w:r>
          </w:p>
        </w:tc>
        <w:tc>
          <w:tcPr>
            <w:tcW w:w="3191" w:type="dxa"/>
          </w:tcPr>
          <w:p w14:paraId="668E9E5C" w14:textId="48AC8C60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634AAA" w14:paraId="2AC2A869" w14:textId="77777777">
        <w:tc>
          <w:tcPr>
            <w:tcW w:w="3190" w:type="dxa"/>
          </w:tcPr>
          <w:p w14:paraId="1F0E2D8B" w14:textId="1E921605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Мкртчян Филипп Жанович (ИНН-246007193265)</w:t>
            </w:r>
          </w:p>
        </w:tc>
        <w:tc>
          <w:tcPr>
            <w:tcW w:w="3190" w:type="dxa"/>
          </w:tcPr>
          <w:p w14:paraId="7DF5E9F6" w14:textId="65637ACE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19.04.2023 11:46:17</w:t>
            </w:r>
          </w:p>
        </w:tc>
        <w:tc>
          <w:tcPr>
            <w:tcW w:w="3191" w:type="dxa"/>
          </w:tcPr>
          <w:p w14:paraId="5E1D729C" w14:textId="346B2B7F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634AAA" w14:paraId="4BF911D6" w14:textId="77777777">
        <w:tc>
          <w:tcPr>
            <w:tcW w:w="3190" w:type="dxa"/>
          </w:tcPr>
          <w:p w14:paraId="08C3808A" w14:textId="0E7067E1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Дащенко</w:t>
            </w:r>
            <w:proofErr w:type="spellEnd"/>
            <w:r>
              <w:rPr>
                <w:sz w:val="24"/>
                <w:szCs w:val="24"/>
              </w:rPr>
              <w:t xml:space="preserve"> Егор Сергеевич (ИНН-540616581312)</w:t>
            </w:r>
          </w:p>
        </w:tc>
        <w:tc>
          <w:tcPr>
            <w:tcW w:w="3190" w:type="dxa"/>
          </w:tcPr>
          <w:p w14:paraId="4F26F10B" w14:textId="094DD3D2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18.04.2023 12:57:28</w:t>
            </w:r>
          </w:p>
        </w:tc>
        <w:tc>
          <w:tcPr>
            <w:tcW w:w="3191" w:type="dxa"/>
          </w:tcPr>
          <w:p w14:paraId="23FA14B4" w14:textId="09C3D1CB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34AAA" w14:paraId="0EAC704D" w14:textId="77777777">
        <w:tc>
          <w:tcPr>
            <w:tcW w:w="3190" w:type="dxa"/>
          </w:tcPr>
          <w:p w14:paraId="2D2E0D6B" w14:textId="38541C8F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"УК "АСВ</w:t>
            </w:r>
            <w:proofErr w:type="gramStart"/>
            <w:r>
              <w:rPr>
                <w:sz w:val="24"/>
                <w:szCs w:val="24"/>
              </w:rPr>
              <w:t>"  (</w:t>
            </w:r>
            <w:proofErr w:type="gramEnd"/>
            <w:r>
              <w:rPr>
                <w:sz w:val="24"/>
                <w:szCs w:val="24"/>
              </w:rPr>
              <w:t>ИНН/КПП-4205127005/420501001)</w:t>
            </w:r>
          </w:p>
        </w:tc>
        <w:tc>
          <w:tcPr>
            <w:tcW w:w="3190" w:type="dxa"/>
          </w:tcPr>
          <w:p w14:paraId="5AC59112" w14:textId="0DD85C30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19.04.2023 8:41:22</w:t>
            </w:r>
          </w:p>
        </w:tc>
        <w:tc>
          <w:tcPr>
            <w:tcW w:w="3191" w:type="dxa"/>
          </w:tcPr>
          <w:p w14:paraId="685B3927" w14:textId="405566CB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34AAA" w14:paraId="3FAE8716" w14:textId="77777777">
        <w:tc>
          <w:tcPr>
            <w:tcW w:w="3190" w:type="dxa"/>
          </w:tcPr>
          <w:p w14:paraId="085CF95E" w14:textId="27554CEB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Раст</w:t>
            </w:r>
            <w:proofErr w:type="spellEnd"/>
            <w:r>
              <w:rPr>
                <w:sz w:val="24"/>
                <w:szCs w:val="24"/>
              </w:rPr>
              <w:t>" (ИНН/КПП-0411051040/222401001)</w:t>
            </w:r>
          </w:p>
        </w:tc>
        <w:tc>
          <w:tcPr>
            <w:tcW w:w="3190" w:type="dxa"/>
          </w:tcPr>
          <w:p w14:paraId="71D731E2" w14:textId="0E749EAD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19.04.2023 10:30:28</w:t>
            </w:r>
          </w:p>
        </w:tc>
        <w:tc>
          <w:tcPr>
            <w:tcW w:w="3191" w:type="dxa"/>
          </w:tcPr>
          <w:p w14:paraId="67A1A7C8" w14:textId="2AF81B61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634AAA" w14:paraId="7A128B9C" w14:textId="77777777">
        <w:tc>
          <w:tcPr>
            <w:tcW w:w="3190" w:type="dxa"/>
          </w:tcPr>
          <w:p w14:paraId="25813242" w14:textId="0B3F2B7D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"ПРОФИТ" (ИНН/КПП-9705178575/770501001)</w:t>
            </w:r>
          </w:p>
        </w:tc>
        <w:tc>
          <w:tcPr>
            <w:tcW w:w="3190" w:type="dxa"/>
          </w:tcPr>
          <w:p w14:paraId="6871CA97" w14:textId="11740652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19.04.2023 10:58:05</w:t>
            </w:r>
          </w:p>
        </w:tc>
        <w:tc>
          <w:tcPr>
            <w:tcW w:w="3191" w:type="dxa"/>
          </w:tcPr>
          <w:p w14:paraId="70760108" w14:textId="2B233C33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634AAA" w14:paraId="56D77983" w14:textId="77777777">
        <w:tc>
          <w:tcPr>
            <w:tcW w:w="3190" w:type="dxa"/>
          </w:tcPr>
          <w:p w14:paraId="3482DBAE" w14:textId="01C94427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Селезнева Татьяна Александровна (ИНН-645311211291)</w:t>
            </w:r>
          </w:p>
        </w:tc>
        <w:tc>
          <w:tcPr>
            <w:tcW w:w="3190" w:type="dxa"/>
          </w:tcPr>
          <w:p w14:paraId="1B326D5E" w14:textId="2148348E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19.04.2023 11:19:13</w:t>
            </w:r>
          </w:p>
        </w:tc>
        <w:tc>
          <w:tcPr>
            <w:tcW w:w="3191" w:type="dxa"/>
          </w:tcPr>
          <w:p w14:paraId="789A69BD" w14:textId="6A1501C1" w:rsidR="00634AAA" w:rsidRDefault="00634AAA" w:rsidP="00634A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436FA687" w14:textId="6842494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14:paraId="2D54600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14:paraId="18F50EB1" w14:textId="77777777" w:rsidR="00095CB8" w:rsidRDefault="00095CB8" w:rsidP="00095CB8">
      <w:pPr>
        <w:contextualSpacing/>
        <w:rPr>
          <w:sz w:val="24"/>
          <w:szCs w:val="24"/>
        </w:rPr>
      </w:pPr>
    </w:p>
    <w:p w14:paraId="0C41527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34AAA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B2BE8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1FF30"/>
  <w15:docId w15:val="{C589048B-727B-4F2E-857E-94001A1F0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17EA3-CC47-44FC-96C7-0DDD3F39E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3</cp:revision>
  <dcterms:created xsi:type="dcterms:W3CDTF">2023-04-21T10:31:00Z</dcterms:created>
  <dcterms:modified xsi:type="dcterms:W3CDTF">2023-04-21T10:37:00Z</dcterms:modified>
</cp:coreProperties>
</file>